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8409" w14:textId="404C4639" w:rsidR="00B015E0" w:rsidRPr="006F12D9" w:rsidRDefault="00B015E0" w:rsidP="00B015E0">
      <w:pPr>
        <w:spacing w:after="0" w:line="240" w:lineRule="auto"/>
        <w:jc w:val="center"/>
        <w:rPr>
          <w:rFonts w:ascii="Plan" w:hAnsi="Plan"/>
          <w:color w:val="000000"/>
          <w:sz w:val="24"/>
          <w:szCs w:val="24"/>
          <w:lang w:val="es-EC"/>
        </w:rPr>
      </w:pPr>
      <w:r w:rsidRPr="006F12D9">
        <w:rPr>
          <w:rFonts w:ascii="Plan" w:hAnsi="Plan"/>
          <w:bCs/>
          <w:color w:val="000000"/>
          <w:sz w:val="24"/>
          <w:szCs w:val="24"/>
          <w:lang w:val="es-EC"/>
        </w:rPr>
        <w:t xml:space="preserve">TÉRMINOS DE REFERENCIA PARA LA </w:t>
      </w:r>
      <w:r w:rsidRPr="006F12D9">
        <w:rPr>
          <w:rFonts w:ascii="Plan" w:hAnsi="Plan"/>
          <w:color w:val="000000"/>
          <w:sz w:val="24"/>
          <w:szCs w:val="24"/>
          <w:lang w:val="es-EC"/>
        </w:rPr>
        <w:t>CONTRATACIÓN DE CONSULTORÍA PARAELABORACI</w:t>
      </w:r>
      <w:r w:rsidR="0045162D" w:rsidRPr="006F12D9">
        <w:rPr>
          <w:rFonts w:ascii="Plan" w:hAnsi="Plan"/>
          <w:color w:val="000000"/>
          <w:sz w:val="24"/>
          <w:szCs w:val="24"/>
          <w:lang w:val="es-EC"/>
        </w:rPr>
        <w:t>Ó</w:t>
      </w:r>
      <w:r w:rsidRPr="006F12D9">
        <w:rPr>
          <w:rFonts w:ascii="Plan" w:hAnsi="Plan"/>
          <w:color w:val="000000"/>
          <w:sz w:val="24"/>
          <w:szCs w:val="24"/>
          <w:lang w:val="es-EC"/>
        </w:rPr>
        <w:t xml:space="preserve">N DE MATERIAL </w:t>
      </w:r>
      <w:r w:rsidR="0045162D" w:rsidRPr="006F12D9">
        <w:rPr>
          <w:rFonts w:ascii="Plan" w:hAnsi="Plan"/>
          <w:color w:val="000000"/>
          <w:sz w:val="24"/>
          <w:szCs w:val="24"/>
          <w:lang w:val="es-EC"/>
        </w:rPr>
        <w:t>E</w:t>
      </w:r>
      <w:r w:rsidRPr="006F12D9">
        <w:rPr>
          <w:rFonts w:ascii="Plan" w:hAnsi="Plan"/>
          <w:color w:val="000000"/>
          <w:sz w:val="24"/>
          <w:szCs w:val="24"/>
          <w:lang w:val="es-EC"/>
        </w:rPr>
        <w:t xml:space="preserve">DUCOMUNICACIONAL PARA PREVENCIÓN DE DESNUTRICIÓN CRÓNICA INFANTIL </w:t>
      </w:r>
    </w:p>
    <w:p w14:paraId="21B13B1E" w14:textId="77777777" w:rsidR="00B015E0" w:rsidRPr="006A44AB" w:rsidRDefault="00B015E0" w:rsidP="00B015E0">
      <w:pPr>
        <w:spacing w:after="0" w:line="240" w:lineRule="auto"/>
        <w:ind w:left="720"/>
        <w:rPr>
          <w:rFonts w:ascii="Plan" w:hAnsi="Plan"/>
          <w:b/>
          <w:sz w:val="24"/>
          <w:szCs w:val="24"/>
          <w:u w:val="single"/>
          <w:lang w:val="es-EC"/>
        </w:rPr>
      </w:pPr>
    </w:p>
    <w:p w14:paraId="2735AC77" w14:textId="51277801" w:rsidR="00B015E0" w:rsidRPr="00562B92" w:rsidRDefault="00B015E0" w:rsidP="00562B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Plan" w:hAnsi="Plan"/>
          <w:b/>
          <w:sz w:val="24"/>
          <w:szCs w:val="24"/>
          <w:u w:val="single"/>
          <w:lang w:val="es-EC"/>
        </w:rPr>
      </w:pPr>
      <w:r w:rsidRPr="00562B92">
        <w:rPr>
          <w:rFonts w:ascii="Plan" w:hAnsi="Plan"/>
          <w:b/>
          <w:sz w:val="24"/>
          <w:szCs w:val="24"/>
          <w:u w:val="single"/>
          <w:lang w:val="es-EC"/>
        </w:rPr>
        <w:t>RESPONSABLE</w:t>
      </w:r>
    </w:p>
    <w:p w14:paraId="51261E68" w14:textId="77777777" w:rsidR="00B015E0" w:rsidRPr="006A1DA5" w:rsidRDefault="00B015E0" w:rsidP="00B015E0">
      <w:pPr>
        <w:spacing w:after="0" w:line="240" w:lineRule="auto"/>
        <w:rPr>
          <w:rFonts w:ascii="Plan" w:hAnsi="Plan"/>
          <w:color w:val="000000"/>
          <w:sz w:val="24"/>
          <w:szCs w:val="24"/>
          <w:lang w:val="es-EC"/>
        </w:rPr>
      </w:pPr>
      <w:r>
        <w:rPr>
          <w:rFonts w:ascii="Plan" w:hAnsi="Plan"/>
          <w:color w:val="000000"/>
          <w:sz w:val="24"/>
          <w:szCs w:val="24"/>
          <w:lang w:val="es-EC"/>
        </w:rPr>
        <w:t>Lorena Rosario Ulloa Izurieta; Especialista de Proyecto</w:t>
      </w:r>
    </w:p>
    <w:p w14:paraId="3E695911" w14:textId="77777777" w:rsidR="00B015E0" w:rsidRPr="006A44AB" w:rsidRDefault="00B015E0" w:rsidP="00B015E0">
      <w:pPr>
        <w:spacing w:after="0" w:line="240" w:lineRule="auto"/>
        <w:ind w:left="720"/>
        <w:rPr>
          <w:rFonts w:ascii="Plan" w:hAnsi="Plan"/>
          <w:b/>
          <w:sz w:val="24"/>
          <w:szCs w:val="24"/>
          <w:u w:val="single"/>
          <w:lang w:val="es-EC"/>
        </w:rPr>
      </w:pPr>
    </w:p>
    <w:p w14:paraId="6A8AC07B" w14:textId="25A833DB" w:rsidR="00B015E0" w:rsidRPr="00562B92" w:rsidRDefault="00B015E0" w:rsidP="00562B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Plan" w:hAnsi="Plan"/>
          <w:b/>
          <w:sz w:val="24"/>
          <w:szCs w:val="24"/>
          <w:u w:val="single"/>
          <w:lang w:val="es-EC"/>
        </w:rPr>
      </w:pPr>
      <w:r w:rsidRPr="00562B92">
        <w:rPr>
          <w:rFonts w:ascii="Plan" w:hAnsi="Plan"/>
          <w:b/>
          <w:sz w:val="24"/>
          <w:szCs w:val="24"/>
          <w:u w:val="single"/>
          <w:lang w:val="es-EC"/>
        </w:rPr>
        <w:t>ANTECEDENTES DEL PROYECTO</w:t>
      </w:r>
    </w:p>
    <w:p w14:paraId="680730AF" w14:textId="77777777" w:rsidR="00B015E0" w:rsidRPr="006A44AB" w:rsidRDefault="00B015E0" w:rsidP="00B015E0">
      <w:pPr>
        <w:pStyle w:val="Prrafodelista"/>
        <w:spacing w:after="0" w:line="240" w:lineRule="auto"/>
        <w:ind w:left="0"/>
        <w:contextualSpacing/>
        <w:jc w:val="both"/>
        <w:rPr>
          <w:rFonts w:ascii="Plan" w:eastAsia="Times New Roman" w:hAnsi="Plan"/>
          <w:sz w:val="24"/>
          <w:szCs w:val="24"/>
          <w:lang w:val="es-EC" w:eastAsia="es-EC"/>
        </w:rPr>
      </w:pPr>
      <w:bookmarkStart w:id="0" w:name="_Hlk76540352"/>
      <w:r w:rsidRPr="006A44AB">
        <w:rPr>
          <w:rFonts w:ascii="Plan" w:hAnsi="Plan"/>
          <w:bCs/>
          <w:sz w:val="24"/>
          <w:szCs w:val="24"/>
          <w:lang w:val="es-EC"/>
        </w:rPr>
        <w:t>Plan</w:t>
      </w:r>
      <w:r w:rsidRPr="006A44AB">
        <w:rPr>
          <w:rFonts w:ascii="Plan" w:hAnsi="Plan"/>
          <w:sz w:val="24"/>
          <w:szCs w:val="24"/>
          <w:lang w:val="es-EC"/>
        </w:rPr>
        <w:t xml:space="preserve"> International Inc. </w:t>
      </w:r>
      <w:r w:rsidRPr="00335C6B">
        <w:rPr>
          <w:rFonts w:ascii="Plan" w:hAnsi="Plan"/>
          <w:sz w:val="24"/>
          <w:szCs w:val="24"/>
          <w:lang w:val="es-EC"/>
        </w:rPr>
        <w:t>Ecuador “Plan” es una Organización No Gubernamental internacional de desarrollo y respuesta humanitaria sin fines de lucro, sin afiliación religiosa, política o gubernamental, cuyo propósito es “Trabajar</w:t>
      </w:r>
      <w:r w:rsidRPr="006A44AB">
        <w:rPr>
          <w:rFonts w:ascii="Plan" w:hAnsi="Plan"/>
          <w:color w:val="000000"/>
          <w:sz w:val="24"/>
          <w:szCs w:val="24"/>
          <w:lang w:val="es-EC"/>
        </w:rPr>
        <w:t xml:space="preserve"> por un mundo justo que promueva los derechos de la niñez y la igualdad de las niñas”.</w:t>
      </w:r>
      <w:r w:rsidRPr="006A44AB">
        <w:rPr>
          <w:rFonts w:ascii="Plan" w:hAnsi="Plan"/>
          <w:sz w:val="24"/>
          <w:szCs w:val="24"/>
          <w:lang w:val="es-EC"/>
        </w:rPr>
        <w:t xml:space="preserve"> Plan cuenta con 80 años de experiencia y tiene presencia en más de 70 países en el mundo.   Como organización líder </w:t>
      </w:r>
      <w:r>
        <w:rPr>
          <w:rFonts w:ascii="Plan" w:hAnsi="Plan"/>
          <w:sz w:val="24"/>
          <w:szCs w:val="24"/>
          <w:lang w:val="es-EC"/>
        </w:rPr>
        <w:t>e</w:t>
      </w:r>
      <w:r w:rsidRPr="006A44AB">
        <w:rPr>
          <w:rFonts w:ascii="Plan" w:hAnsi="Plan"/>
          <w:sz w:val="24"/>
          <w:szCs w:val="24"/>
          <w:lang w:val="es-EC"/>
        </w:rPr>
        <w:t>n el movimiento mundial por los derechos de las niñas, nuestra ambición es: “Juntos, tomamos acciones para que 100 millones de niñas aprendan, lideren, decidan y prosperen”.</w:t>
      </w:r>
    </w:p>
    <w:bookmarkEnd w:id="0"/>
    <w:p w14:paraId="76E38908" w14:textId="77777777" w:rsidR="00B015E0" w:rsidRPr="006A44AB" w:rsidRDefault="00B015E0" w:rsidP="00B015E0">
      <w:pPr>
        <w:pStyle w:val="Prrafodelista"/>
        <w:spacing w:after="0" w:line="240" w:lineRule="auto"/>
        <w:ind w:left="284" w:hanging="283"/>
        <w:contextualSpacing/>
        <w:jc w:val="both"/>
        <w:rPr>
          <w:rFonts w:ascii="Plan" w:hAnsi="Plan"/>
          <w:sz w:val="24"/>
          <w:szCs w:val="24"/>
          <w:lang w:val="es-EC"/>
        </w:rPr>
      </w:pPr>
    </w:p>
    <w:p w14:paraId="120CE17C" w14:textId="77777777" w:rsidR="00B015E0" w:rsidRPr="006A44AB" w:rsidRDefault="00B015E0" w:rsidP="00B015E0">
      <w:pPr>
        <w:pStyle w:val="Prrafodelista"/>
        <w:spacing w:after="0" w:line="240" w:lineRule="auto"/>
        <w:ind w:left="0"/>
        <w:contextualSpacing/>
        <w:jc w:val="both"/>
        <w:rPr>
          <w:rFonts w:ascii="Plan" w:hAnsi="Plan"/>
          <w:sz w:val="24"/>
          <w:szCs w:val="24"/>
          <w:lang w:val="es-EC"/>
        </w:rPr>
      </w:pPr>
      <w:r w:rsidRPr="006A44AB">
        <w:rPr>
          <w:rFonts w:ascii="Plan" w:hAnsi="Plan"/>
          <w:sz w:val="24"/>
          <w:szCs w:val="24"/>
          <w:lang w:val="es-EC"/>
        </w:rPr>
        <w:t>Plan ha firmado con el Gobierno del Ecuador un Convenio de Asistencia Técnica destinado a la promoción y ejecución de programas de educación, salud, salvaguardia contra la violencia, igualdad de género e inclusión y participación. Plan en Ecuador ha acumulado una experiencia de más de 50 años, trabaja en 9 provincias, en alrededor de 608 comunidades y llega a una población de alrededor de 800,000 personas.</w:t>
      </w:r>
    </w:p>
    <w:p w14:paraId="133302FA" w14:textId="77777777" w:rsidR="00B015E0" w:rsidRPr="006A44AB" w:rsidRDefault="00B015E0" w:rsidP="00B015E0">
      <w:pPr>
        <w:spacing w:after="0" w:line="240" w:lineRule="auto"/>
        <w:ind w:left="284" w:hanging="283"/>
        <w:jc w:val="both"/>
        <w:rPr>
          <w:rFonts w:ascii="Plan" w:hAnsi="Plan" w:cs="Arial"/>
          <w:sz w:val="24"/>
          <w:szCs w:val="24"/>
          <w:lang w:val="es-EC"/>
        </w:rPr>
      </w:pPr>
    </w:p>
    <w:p w14:paraId="2705FBC0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Arial"/>
          <w:sz w:val="24"/>
          <w:szCs w:val="24"/>
          <w:lang w:val="es-EC"/>
        </w:rPr>
      </w:pPr>
      <w:r w:rsidRPr="006A44AB">
        <w:rPr>
          <w:rFonts w:ascii="Plan" w:hAnsi="Plan" w:cs="Arial"/>
          <w:sz w:val="24"/>
          <w:szCs w:val="24"/>
          <w:lang w:val="es-EC"/>
        </w:rPr>
        <w:t>Plan en Ecuador, trabajará en los siguientes 5 años por los derechos de la niñez y la igualdad para las niñas con el objetivo de para incrementar significativamente el liderazgo de las niñas, adolescentes y jóvenes mujeres para influir en el cambio de patrones culturales discriminadores y violentos y así promover el avance hacia la igualdad.</w:t>
      </w:r>
    </w:p>
    <w:p w14:paraId="2B97C0CE" w14:textId="77777777" w:rsidR="00B015E0" w:rsidRPr="006A44AB" w:rsidRDefault="00B015E0" w:rsidP="00B015E0">
      <w:pPr>
        <w:pStyle w:val="Prrafodelista"/>
        <w:spacing w:after="0" w:line="240" w:lineRule="auto"/>
        <w:ind w:left="284"/>
        <w:contextualSpacing/>
        <w:jc w:val="both"/>
        <w:rPr>
          <w:rFonts w:ascii="Plan" w:hAnsi="Plan"/>
          <w:sz w:val="24"/>
          <w:szCs w:val="24"/>
          <w:lang w:val="es-EC"/>
        </w:rPr>
      </w:pPr>
    </w:p>
    <w:p w14:paraId="77CC6052" w14:textId="77777777" w:rsidR="00B015E0" w:rsidRPr="006A44AB" w:rsidRDefault="00B015E0" w:rsidP="00B015E0">
      <w:pPr>
        <w:pStyle w:val="Prrafodelista"/>
        <w:spacing w:after="0" w:line="240" w:lineRule="auto"/>
        <w:ind w:left="0"/>
        <w:contextualSpacing/>
        <w:jc w:val="both"/>
        <w:rPr>
          <w:rFonts w:ascii="Plan" w:hAnsi="Plan"/>
          <w:sz w:val="24"/>
          <w:szCs w:val="24"/>
          <w:lang w:val="es-EC"/>
        </w:rPr>
      </w:pPr>
      <w:r w:rsidRPr="006A44AB">
        <w:rPr>
          <w:rFonts w:ascii="Plan" w:hAnsi="Plan"/>
          <w:sz w:val="24"/>
          <w:szCs w:val="24"/>
          <w:lang w:val="es-EC"/>
        </w:rPr>
        <w:t xml:space="preserve">Plan en Ecuador es una organización referente en derechos de la niñez e igualdad de género, creativa, colaboradora, transparente y efectiva, contribuyendo a que las niñas, niños y adolescentes más excluidos vivan seguros, empoderados y felices. </w:t>
      </w:r>
    </w:p>
    <w:p w14:paraId="7698208C" w14:textId="77777777" w:rsidR="00B015E0" w:rsidRPr="006A44AB" w:rsidRDefault="00B015E0" w:rsidP="00B015E0">
      <w:pPr>
        <w:pStyle w:val="Prrafodelista"/>
        <w:spacing w:after="0" w:line="240" w:lineRule="auto"/>
        <w:ind w:left="284" w:hanging="283"/>
        <w:rPr>
          <w:rFonts w:ascii="Plan" w:hAnsi="Plan"/>
          <w:sz w:val="24"/>
          <w:szCs w:val="24"/>
          <w:lang w:val="es-EC"/>
        </w:rPr>
      </w:pPr>
    </w:p>
    <w:p w14:paraId="45259751" w14:textId="77777777" w:rsid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  <w:r w:rsidRPr="006A44AB">
        <w:rPr>
          <w:rFonts w:ascii="Plan" w:hAnsi="Plan"/>
          <w:sz w:val="24"/>
          <w:szCs w:val="24"/>
          <w:lang w:val="es-EC"/>
        </w:rPr>
        <w:t>Por otra parte, Plan impulsa el Movimiento “POR SER NIÑA” que busca fortalecer el liderazgo de las niñas, adolescentes y jóvenes por sus derechos y por la igualdad, generando conciencia en todos los sectores de la sociedad sobre la igualdad, inclusión y la no discriminación, los derechos, la no violencia y la valoración de las niñas, así como la construcción de un país incluyente y equitativo.</w:t>
      </w:r>
    </w:p>
    <w:p w14:paraId="4E2ACD06" w14:textId="77777777" w:rsid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</w:p>
    <w:p w14:paraId="5B084DC6" w14:textId="77777777" w:rsidR="00B015E0" w:rsidRP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 xml:space="preserve">El Proyecto de Asistencia Alimentaria en la Provincia de Bolívar – REDNI (Prevención de la Desnutrición Crónica Infantil, con enfoque en los primeros 1.000 días), tiene por objetivo satisfacer las necesidades de nutrición materna infantil y fortalecer los conocimientos y capacidades de las personas y comunidades más vulnerables de los cantones y parroquias de intervención, Simiatug y Guanujo en Guaranda, en la provincia de Bolívar, para prevenir la desnutrición crónica infantil. Se implementa una apuesta estratégica dirigida a mujeres gestantes de los grupos de pobreza y pobreza extrema, y a </w:t>
      </w:r>
      <w:r w:rsidRPr="00B015E0">
        <w:rPr>
          <w:rFonts w:ascii="Plan" w:hAnsi="Plan"/>
          <w:sz w:val="24"/>
          <w:szCs w:val="24"/>
          <w:lang w:val="es-EC"/>
        </w:rPr>
        <w:lastRenderedPageBreak/>
        <w:t>sus hijos e hijas nacidos durante la ejecución del proyecto, que consiste en los siguientes componentes:</w:t>
      </w:r>
    </w:p>
    <w:p w14:paraId="689C82AA" w14:textId="77777777" w:rsidR="00B015E0" w:rsidRPr="00B015E0" w:rsidRDefault="00B015E0" w:rsidP="00B015E0">
      <w:pPr>
        <w:pStyle w:val="Prrafodelista"/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</w:p>
    <w:p w14:paraId="574D9683" w14:textId="77777777" w:rsidR="00B015E0" w:rsidRPr="00B015E0" w:rsidRDefault="00B015E0" w:rsidP="00562B92">
      <w:pPr>
        <w:pStyle w:val="Prrafode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>Consultas médicas (obstétricas y pediátricas): atención de las beneficiarias y sus hijos/as en el centro médico público, tanto en la etapa de gestación como en los primeros meses del niño o niña.</w:t>
      </w:r>
    </w:p>
    <w:p w14:paraId="569408DD" w14:textId="77777777" w:rsidR="00B015E0" w:rsidRP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</w:p>
    <w:p w14:paraId="0824E7FF" w14:textId="77777777" w:rsidR="00B015E0" w:rsidRPr="00B015E0" w:rsidRDefault="00B015E0" w:rsidP="00562B92">
      <w:pPr>
        <w:pStyle w:val="Prrafode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>Asesoría nutricional: se brindan talleres de asesoría grupal, en los que las beneficiarias acceden a información y comparten sus experiencias en torno a 12 temáticas y espacios de fortalecimiento para prevenir la desnutrición crónica infantil.</w:t>
      </w:r>
    </w:p>
    <w:p w14:paraId="0AE4CFB9" w14:textId="77777777" w:rsidR="00B015E0" w:rsidRP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</w:p>
    <w:p w14:paraId="07019486" w14:textId="77777777" w:rsidR="00B015E0" w:rsidRPr="00B015E0" w:rsidRDefault="00B015E0" w:rsidP="00562B92">
      <w:pPr>
        <w:pStyle w:val="Prrafode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 xml:space="preserve">Asistencia Alimentaria: se entrega mensualmente alimentos, con énfasis en proteína, que respondan a las necesidades tanto de la madre gestante y lactante, y del niño o niña menor de 2 años nacido durante la ejecución del proyecto. </w:t>
      </w:r>
    </w:p>
    <w:p w14:paraId="62AB8184" w14:textId="77777777" w:rsidR="00B015E0" w:rsidRPr="00B015E0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</w:p>
    <w:p w14:paraId="68947E91" w14:textId="77777777" w:rsidR="00B015E0" w:rsidRPr="00B015E0" w:rsidRDefault="00B015E0" w:rsidP="00562B92">
      <w:pPr>
        <w:pStyle w:val="Prrafode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>Acompañamiento familiar: se realizan visitas domiciliarias a las beneficiarias para dar seguimiento a su proceso de aprendizaje, a su estado nutricional y apoyar en la consecución de los objetivos del proyecto desde una perspectiva integral.</w:t>
      </w:r>
    </w:p>
    <w:p w14:paraId="23C863CF" w14:textId="77777777" w:rsidR="00B015E0" w:rsidRPr="00B015E0" w:rsidRDefault="00B015E0" w:rsidP="00B015E0">
      <w:pPr>
        <w:pStyle w:val="Prrafodelista"/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</w:p>
    <w:p w14:paraId="59A9BB96" w14:textId="77777777" w:rsidR="00B015E0" w:rsidRPr="006A44AB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  <w:r w:rsidRPr="00B015E0">
        <w:rPr>
          <w:rFonts w:ascii="Plan" w:hAnsi="Plan"/>
          <w:sz w:val="24"/>
          <w:szCs w:val="24"/>
          <w:lang w:val="es-EC"/>
        </w:rPr>
        <w:t>Adicionalmente, a través del proyecto se realizan actividades comunitarias y articulación e incidencia con actores territoriales para complementar acciones y fortalecer las respuestas locales al problema de la desnutrición crónica infantil.</w:t>
      </w:r>
    </w:p>
    <w:p w14:paraId="5F8E5CF5" w14:textId="77777777" w:rsidR="00B015E0" w:rsidRPr="006A44AB" w:rsidRDefault="00B015E0" w:rsidP="00B015E0">
      <w:pPr>
        <w:pStyle w:val="Prrafodelista"/>
        <w:spacing w:after="0" w:line="240" w:lineRule="auto"/>
        <w:ind w:left="0"/>
        <w:jc w:val="both"/>
        <w:rPr>
          <w:rFonts w:ascii="Plan" w:hAnsi="Plan"/>
          <w:sz w:val="24"/>
          <w:szCs w:val="24"/>
          <w:lang w:val="es-EC"/>
        </w:rPr>
      </w:pPr>
    </w:p>
    <w:p w14:paraId="7390F952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1BB9A239" w14:textId="2263DD24" w:rsidR="00B015E0" w:rsidRPr="00562B92" w:rsidRDefault="00B015E0" w:rsidP="00562B9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Plan" w:hAnsi="Plan"/>
          <w:b/>
          <w:sz w:val="24"/>
          <w:szCs w:val="24"/>
          <w:lang w:val="es-EC"/>
        </w:rPr>
      </w:pPr>
      <w:r w:rsidRPr="00562B92">
        <w:rPr>
          <w:rFonts w:ascii="Plan" w:hAnsi="Plan"/>
          <w:b/>
          <w:sz w:val="24"/>
          <w:szCs w:val="24"/>
          <w:lang w:val="es-EC"/>
        </w:rPr>
        <w:t>OBJETIVO GENERAL DE LA CONTRATACIÓN</w:t>
      </w:r>
    </w:p>
    <w:p w14:paraId="3B9119AF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48931229" w14:textId="5417E289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Generar material </w:t>
      </w:r>
      <w:proofErr w:type="spellStart"/>
      <w:r>
        <w:rPr>
          <w:rFonts w:ascii="Plan" w:hAnsi="Plan"/>
          <w:sz w:val="24"/>
          <w:szCs w:val="24"/>
        </w:rPr>
        <w:t>edu</w:t>
      </w:r>
      <w:proofErr w:type="spellEnd"/>
      <w:r w:rsidR="008E2EC3">
        <w:rPr>
          <w:rFonts w:ascii="Plan" w:hAnsi="Plan"/>
          <w:sz w:val="24"/>
          <w:szCs w:val="24"/>
        </w:rPr>
        <w:t>-</w:t>
      </w:r>
      <w:r>
        <w:rPr>
          <w:rFonts w:ascii="Plan" w:hAnsi="Plan"/>
          <w:sz w:val="24"/>
          <w:szCs w:val="24"/>
        </w:rPr>
        <w:t xml:space="preserve">comunicacional para </w:t>
      </w:r>
      <w:r w:rsidR="00202AF9">
        <w:rPr>
          <w:rFonts w:ascii="Plan" w:hAnsi="Plan"/>
          <w:sz w:val="24"/>
          <w:szCs w:val="24"/>
        </w:rPr>
        <w:t>socializar las actividades, logros</w:t>
      </w:r>
      <w:r>
        <w:rPr>
          <w:rFonts w:ascii="Plan" w:hAnsi="Plan"/>
          <w:sz w:val="24"/>
          <w:szCs w:val="24"/>
        </w:rPr>
        <w:t xml:space="preserve"> </w:t>
      </w:r>
      <w:r w:rsidR="00202AF9">
        <w:rPr>
          <w:rFonts w:ascii="Plan" w:hAnsi="Plan"/>
          <w:sz w:val="24"/>
          <w:szCs w:val="24"/>
        </w:rPr>
        <w:t>d</w:t>
      </w:r>
      <w:r>
        <w:rPr>
          <w:rFonts w:ascii="Plan" w:hAnsi="Plan"/>
          <w:sz w:val="24"/>
          <w:szCs w:val="24"/>
        </w:rPr>
        <w:t xml:space="preserve">el proyecto y la importancia de la prevención de la desnutrición crónica infantil en Guaranda. </w:t>
      </w:r>
    </w:p>
    <w:p w14:paraId="4D2C8297" w14:textId="77777777" w:rsidR="00B015E0" w:rsidRPr="0044156A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3F9AB093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2C74C973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OBJETIVOS ESPECÍFICOS</w:t>
      </w:r>
    </w:p>
    <w:p w14:paraId="176116A6" w14:textId="77777777" w:rsidR="00B015E0" w:rsidRDefault="00B015E0" w:rsidP="00B015E0">
      <w:pPr>
        <w:jc w:val="both"/>
        <w:rPr>
          <w:rFonts w:ascii="Plan" w:hAnsi="Plan"/>
          <w:sz w:val="24"/>
          <w:szCs w:val="24"/>
        </w:rPr>
      </w:pPr>
    </w:p>
    <w:p w14:paraId="7E520FC1" w14:textId="6633D7D3" w:rsidR="00D23763" w:rsidRPr="009B37FA" w:rsidRDefault="00202AF9" w:rsidP="009B37F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 xml:space="preserve">Desarrollar </w:t>
      </w:r>
      <w:r w:rsidR="00D23763" w:rsidRPr="009B37FA">
        <w:rPr>
          <w:rFonts w:ascii="Plan" w:hAnsi="Plan"/>
          <w:sz w:val="24"/>
          <w:szCs w:val="24"/>
        </w:rPr>
        <w:t>3</w:t>
      </w:r>
      <w:r w:rsidRPr="009B37FA">
        <w:rPr>
          <w:rFonts w:ascii="Plan" w:hAnsi="Plan"/>
          <w:sz w:val="24"/>
          <w:szCs w:val="24"/>
        </w:rPr>
        <w:t xml:space="preserve"> guiones para videos en formato </w:t>
      </w:r>
      <w:proofErr w:type="spellStart"/>
      <w:r w:rsidRPr="009B37FA">
        <w:rPr>
          <w:rFonts w:ascii="Plan" w:hAnsi="Plan"/>
          <w:sz w:val="24"/>
          <w:szCs w:val="24"/>
        </w:rPr>
        <w:t>storytime</w:t>
      </w:r>
      <w:proofErr w:type="spellEnd"/>
      <w:r w:rsidRPr="009B37FA">
        <w:rPr>
          <w:rFonts w:ascii="Plan" w:hAnsi="Plan"/>
          <w:sz w:val="24"/>
          <w:szCs w:val="24"/>
        </w:rPr>
        <w:t xml:space="preserve"> que aborden </w:t>
      </w:r>
      <w:r w:rsidR="00D23763" w:rsidRPr="009B37FA">
        <w:rPr>
          <w:rFonts w:ascii="Plan" w:hAnsi="Plan"/>
          <w:sz w:val="24"/>
          <w:szCs w:val="24"/>
        </w:rPr>
        <w:t>3</w:t>
      </w:r>
      <w:r w:rsidR="008E2EC3" w:rsidRPr="009B37FA">
        <w:rPr>
          <w:rFonts w:ascii="Plan" w:hAnsi="Plan"/>
          <w:sz w:val="24"/>
          <w:szCs w:val="24"/>
        </w:rPr>
        <w:t xml:space="preserve"> </w:t>
      </w:r>
      <w:r w:rsidR="002503E6" w:rsidRPr="009B37FA">
        <w:rPr>
          <w:rFonts w:ascii="Plan" w:hAnsi="Plan"/>
          <w:sz w:val="24"/>
          <w:szCs w:val="24"/>
        </w:rPr>
        <w:t>temáticas clave</w:t>
      </w:r>
      <w:r w:rsidRPr="009B37FA">
        <w:rPr>
          <w:rFonts w:ascii="Plan" w:hAnsi="Plan"/>
          <w:sz w:val="24"/>
          <w:szCs w:val="24"/>
        </w:rPr>
        <w:t xml:space="preserve">: </w:t>
      </w:r>
    </w:p>
    <w:p w14:paraId="3F1AF17A" w14:textId="6DA1B610" w:rsidR="00A74F4E" w:rsidRPr="00562B92" w:rsidRDefault="00A74F4E" w:rsidP="00562B9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562B92">
        <w:rPr>
          <w:rFonts w:ascii="Plan" w:hAnsi="Plan"/>
          <w:sz w:val="24"/>
          <w:szCs w:val="24"/>
        </w:rPr>
        <w:t>Los controles de salud materna-infantil en la prevención de la DCI.</w:t>
      </w:r>
    </w:p>
    <w:p w14:paraId="0B5B9577" w14:textId="2C6AE865" w:rsidR="00A74F4E" w:rsidRPr="00562B92" w:rsidRDefault="00A74F4E" w:rsidP="00562B9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562B92">
        <w:rPr>
          <w:rFonts w:ascii="Plan" w:hAnsi="Plan"/>
          <w:sz w:val="24"/>
          <w:szCs w:val="24"/>
        </w:rPr>
        <w:t>La consejería y asesoría nutricional y su importancia en la prevención de la DCI.</w:t>
      </w:r>
    </w:p>
    <w:p w14:paraId="61F8EC45" w14:textId="513D0D48" w:rsidR="00A74F4E" w:rsidRPr="00A74F4E" w:rsidRDefault="00A74F4E" w:rsidP="00562B92">
      <w:pPr>
        <w:pStyle w:val="Prrafodelista"/>
        <w:numPr>
          <w:ilvl w:val="0"/>
          <w:numId w:val="29"/>
        </w:numPr>
      </w:pPr>
      <w:r w:rsidRPr="00562B92">
        <w:rPr>
          <w:rFonts w:ascii="Plan" w:hAnsi="Plan"/>
          <w:sz w:val="24"/>
          <w:szCs w:val="24"/>
        </w:rPr>
        <w:t xml:space="preserve">La importancia de la alimentación saludable y el consumo de alimentos nutritivos en la prevención de la DCI. </w:t>
      </w:r>
    </w:p>
    <w:p w14:paraId="36033DC1" w14:textId="77777777" w:rsidR="005B1235" w:rsidRDefault="005B1235" w:rsidP="009B37FA">
      <w:pPr>
        <w:pStyle w:val="Prrafodelista"/>
        <w:rPr>
          <w:rFonts w:ascii="Plan" w:hAnsi="Plan"/>
          <w:sz w:val="24"/>
          <w:szCs w:val="24"/>
        </w:rPr>
      </w:pPr>
    </w:p>
    <w:p w14:paraId="36C6E8FC" w14:textId="008351D4" w:rsidR="00A74F4E" w:rsidRPr="009B37FA" w:rsidRDefault="006D43EF" w:rsidP="009B37FA">
      <w:pPr>
        <w:pStyle w:val="Prrafodelista"/>
        <w:numPr>
          <w:ilvl w:val="0"/>
          <w:numId w:val="37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Grabar y p</w:t>
      </w:r>
      <w:r w:rsidR="00202AF9" w:rsidRPr="009B37FA">
        <w:rPr>
          <w:rFonts w:ascii="Plan" w:hAnsi="Plan"/>
          <w:sz w:val="24"/>
          <w:szCs w:val="24"/>
        </w:rPr>
        <w:t xml:space="preserve">roducir </w:t>
      </w:r>
      <w:r w:rsidR="00D23763" w:rsidRPr="009B37FA">
        <w:rPr>
          <w:rFonts w:ascii="Plan" w:hAnsi="Plan"/>
          <w:sz w:val="24"/>
          <w:szCs w:val="24"/>
        </w:rPr>
        <w:t>3</w:t>
      </w:r>
      <w:r w:rsidR="00202AF9" w:rsidRPr="009B37FA">
        <w:rPr>
          <w:rFonts w:ascii="Plan" w:hAnsi="Plan"/>
          <w:sz w:val="24"/>
          <w:szCs w:val="24"/>
        </w:rPr>
        <w:t xml:space="preserve"> videos en formato </w:t>
      </w:r>
      <w:proofErr w:type="spellStart"/>
      <w:r w:rsidR="00202AF9" w:rsidRPr="009B37FA">
        <w:rPr>
          <w:rFonts w:ascii="Plan" w:hAnsi="Plan"/>
          <w:sz w:val="24"/>
          <w:szCs w:val="24"/>
        </w:rPr>
        <w:t>storytime</w:t>
      </w:r>
      <w:proofErr w:type="spellEnd"/>
      <w:r w:rsidR="00202AF9" w:rsidRPr="009B37FA">
        <w:rPr>
          <w:rFonts w:ascii="Plan" w:hAnsi="Plan"/>
          <w:sz w:val="24"/>
          <w:szCs w:val="24"/>
        </w:rPr>
        <w:t xml:space="preserve"> de </w:t>
      </w:r>
      <w:r w:rsidR="00D4224E" w:rsidRPr="009B37FA">
        <w:rPr>
          <w:rFonts w:ascii="Plan" w:hAnsi="Plan"/>
          <w:sz w:val="24"/>
          <w:szCs w:val="24"/>
        </w:rPr>
        <w:t>6</w:t>
      </w:r>
      <w:r w:rsidR="008E2EC3" w:rsidRPr="009B37FA">
        <w:rPr>
          <w:rFonts w:ascii="Plan" w:hAnsi="Plan"/>
          <w:sz w:val="24"/>
          <w:szCs w:val="24"/>
        </w:rPr>
        <w:t xml:space="preserve">0 </w:t>
      </w:r>
      <w:r w:rsidR="00312D14" w:rsidRPr="009B37FA">
        <w:rPr>
          <w:rFonts w:ascii="Plan" w:hAnsi="Plan"/>
          <w:sz w:val="24"/>
          <w:szCs w:val="24"/>
        </w:rPr>
        <w:t>segundos</w:t>
      </w:r>
      <w:r w:rsidR="00202AF9" w:rsidRPr="009B37FA">
        <w:rPr>
          <w:rFonts w:ascii="Plan" w:hAnsi="Plan"/>
          <w:sz w:val="24"/>
          <w:szCs w:val="24"/>
        </w:rPr>
        <w:t xml:space="preserve"> de </w:t>
      </w:r>
      <w:r w:rsidR="00780AE3" w:rsidRPr="009B37FA">
        <w:rPr>
          <w:rFonts w:ascii="Plan" w:hAnsi="Plan"/>
          <w:sz w:val="24"/>
          <w:szCs w:val="24"/>
        </w:rPr>
        <w:t xml:space="preserve">3 familias </w:t>
      </w:r>
      <w:r w:rsidR="00311B05" w:rsidRPr="009B37FA">
        <w:rPr>
          <w:rFonts w:ascii="Plan" w:hAnsi="Plan"/>
          <w:sz w:val="24"/>
          <w:szCs w:val="24"/>
        </w:rPr>
        <w:t xml:space="preserve">beneficiarias </w:t>
      </w:r>
      <w:r w:rsidR="0038458C" w:rsidRPr="009B37FA">
        <w:rPr>
          <w:rFonts w:ascii="Plan" w:hAnsi="Plan"/>
          <w:sz w:val="24"/>
          <w:szCs w:val="24"/>
        </w:rPr>
        <w:t xml:space="preserve">sobre: </w:t>
      </w:r>
    </w:p>
    <w:p w14:paraId="1AFE6B21" w14:textId="58575544" w:rsidR="00A74F4E" w:rsidRPr="00562B92" w:rsidRDefault="00A74F4E" w:rsidP="00A74F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562B92">
        <w:rPr>
          <w:rFonts w:ascii="Plan" w:hAnsi="Plan"/>
          <w:sz w:val="24"/>
          <w:szCs w:val="24"/>
        </w:rPr>
        <w:lastRenderedPageBreak/>
        <w:t>Los controles de salud materna-infantil en la prevención de la DCI.</w:t>
      </w:r>
    </w:p>
    <w:p w14:paraId="00B4A84E" w14:textId="6FB09B4D" w:rsidR="00C53522" w:rsidRPr="009B37FA" w:rsidRDefault="00A74F4E" w:rsidP="00C53522">
      <w:pPr>
        <w:pStyle w:val="Prrafodelista"/>
        <w:numPr>
          <w:ilvl w:val="0"/>
          <w:numId w:val="19"/>
        </w:numPr>
        <w:rPr>
          <w:rFonts w:ascii="Plan" w:hAnsi="Plan"/>
          <w:sz w:val="24"/>
          <w:szCs w:val="24"/>
        </w:rPr>
      </w:pPr>
      <w:r w:rsidRPr="007B2EAA">
        <w:rPr>
          <w:rFonts w:ascii="Plan" w:hAnsi="Plan"/>
          <w:sz w:val="24"/>
          <w:szCs w:val="24"/>
        </w:rPr>
        <w:t>La consejería y asesoría nutricional y su importancia en la prevención de la DCI.</w:t>
      </w:r>
    </w:p>
    <w:p w14:paraId="71F1688B" w14:textId="21323E5E" w:rsidR="006D43EF" w:rsidRPr="009B37FA" w:rsidRDefault="00A74F4E" w:rsidP="009B37FA">
      <w:pPr>
        <w:pStyle w:val="Prrafodelista"/>
        <w:numPr>
          <w:ilvl w:val="0"/>
          <w:numId w:val="19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 xml:space="preserve">La importancia de la alimentación saludable y el consumo de alimentos nutritivos en la prevención de la DCI. </w:t>
      </w:r>
    </w:p>
    <w:p w14:paraId="3AF46957" w14:textId="66A06E9D" w:rsidR="0033269D" w:rsidRPr="00562B92" w:rsidRDefault="0033269D" w:rsidP="009B37FA">
      <w:pPr>
        <w:pStyle w:val="Prrafodelista"/>
        <w:numPr>
          <w:ilvl w:val="0"/>
          <w:numId w:val="37"/>
        </w:numPr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Adaptación a cuñas radiales de los videos </w:t>
      </w:r>
      <w:proofErr w:type="spellStart"/>
      <w:r w:rsidRPr="00562B92">
        <w:rPr>
          <w:rFonts w:ascii="Plan" w:hAnsi="Plan"/>
          <w:sz w:val="24"/>
          <w:szCs w:val="24"/>
        </w:rPr>
        <w:t>storytime</w:t>
      </w:r>
      <w:proofErr w:type="spellEnd"/>
      <w:r w:rsidRPr="00562B92">
        <w:rPr>
          <w:rFonts w:ascii="Plan" w:hAnsi="Plan"/>
          <w:sz w:val="24"/>
          <w:szCs w:val="24"/>
        </w:rPr>
        <w:t xml:space="preserve"> de 60 segundos de 3 familias beneficiarias sobre: </w:t>
      </w:r>
    </w:p>
    <w:p w14:paraId="5C3DD1C6" w14:textId="77777777" w:rsidR="0033269D" w:rsidRDefault="0033269D" w:rsidP="0033269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562B92">
        <w:rPr>
          <w:rFonts w:ascii="Plan" w:hAnsi="Plan"/>
          <w:sz w:val="24"/>
          <w:szCs w:val="24"/>
        </w:rPr>
        <w:t>Los controles de salud materna-infantil en la prevención de la DCI.</w:t>
      </w:r>
    </w:p>
    <w:p w14:paraId="52DF5649" w14:textId="77777777" w:rsidR="0033269D" w:rsidRDefault="0033269D" w:rsidP="0033269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La consejería y asesoría nutricional y su importancia en la prevención de la DCI.</w:t>
      </w:r>
    </w:p>
    <w:p w14:paraId="1F8F6DD3" w14:textId="6B0C532A" w:rsidR="0033269D" w:rsidRPr="009B37FA" w:rsidRDefault="0033269D" w:rsidP="009B37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 xml:space="preserve">La importancia de la alimentación saludable y el consumo de alimentos nutritivos en la prevención de la DCI. </w:t>
      </w:r>
    </w:p>
    <w:p w14:paraId="58BCD951" w14:textId="77777777" w:rsidR="00A74F4E" w:rsidRDefault="00A74F4E" w:rsidP="00562B92">
      <w:pPr>
        <w:pStyle w:val="Prrafodelista"/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127597EB" w14:textId="5B945BB0" w:rsidR="00D23763" w:rsidRPr="009B37FA" w:rsidRDefault="00D23763" w:rsidP="009B37FA">
      <w:pPr>
        <w:pStyle w:val="Prrafodelista"/>
        <w:numPr>
          <w:ilvl w:val="0"/>
          <w:numId w:val="37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Desarroll</w:t>
      </w:r>
      <w:r w:rsidR="006D43EF" w:rsidRPr="009B37FA">
        <w:rPr>
          <w:rFonts w:ascii="Plan" w:hAnsi="Plan"/>
          <w:sz w:val="24"/>
          <w:szCs w:val="24"/>
        </w:rPr>
        <w:t>ar 1</w:t>
      </w:r>
      <w:r w:rsidRPr="009B37FA">
        <w:rPr>
          <w:rFonts w:ascii="Plan" w:hAnsi="Plan"/>
          <w:sz w:val="24"/>
          <w:szCs w:val="24"/>
        </w:rPr>
        <w:t xml:space="preserve"> </w:t>
      </w:r>
      <w:proofErr w:type="spellStart"/>
      <w:r w:rsidRPr="009B37FA">
        <w:rPr>
          <w:rFonts w:ascii="Plan" w:hAnsi="Plan"/>
          <w:sz w:val="24"/>
          <w:szCs w:val="24"/>
        </w:rPr>
        <w:t>g</w:t>
      </w:r>
      <w:r w:rsidR="009B37FA">
        <w:rPr>
          <w:rFonts w:ascii="Plan" w:hAnsi="Plan"/>
          <w:sz w:val="24"/>
          <w:szCs w:val="24"/>
        </w:rPr>
        <w:t>uión</w:t>
      </w:r>
      <w:proofErr w:type="spellEnd"/>
      <w:r w:rsidR="009B37FA">
        <w:rPr>
          <w:rFonts w:ascii="Plan" w:hAnsi="Plan"/>
          <w:sz w:val="24"/>
          <w:szCs w:val="24"/>
        </w:rPr>
        <w:t xml:space="preserve"> </w:t>
      </w:r>
      <w:r w:rsidR="006D43EF" w:rsidRPr="009B37FA">
        <w:rPr>
          <w:rFonts w:ascii="Plan" w:hAnsi="Plan"/>
          <w:sz w:val="24"/>
          <w:szCs w:val="24"/>
        </w:rPr>
        <w:t>para un video de rendición de cuentas y resultados de 3 o 4 minutos que</w:t>
      </w:r>
      <w:r w:rsidR="0008091B">
        <w:rPr>
          <w:rFonts w:ascii="Plan" w:hAnsi="Plan"/>
          <w:sz w:val="24"/>
          <w:szCs w:val="24"/>
        </w:rPr>
        <w:t xml:space="preserve"> </w:t>
      </w:r>
      <w:r w:rsidRPr="009B37FA">
        <w:rPr>
          <w:rFonts w:ascii="Plan" w:hAnsi="Plan"/>
          <w:sz w:val="24"/>
          <w:szCs w:val="24"/>
        </w:rPr>
        <w:t xml:space="preserve">tratará la problemática de la Desnutrición Crónica infantil y las acciones y estrategias para combatirla, también se evidenciará las acciones y resultados del proyecto REDNI en Bolívar con la participación de las beneficiarias. </w:t>
      </w:r>
    </w:p>
    <w:p w14:paraId="7447F600" w14:textId="4C1BF4DA" w:rsidR="00D23763" w:rsidRPr="009B37FA" w:rsidRDefault="006D43EF" w:rsidP="009B37FA">
      <w:pPr>
        <w:pStyle w:val="Prrafodelista"/>
        <w:numPr>
          <w:ilvl w:val="0"/>
          <w:numId w:val="37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Grabar y p</w:t>
      </w:r>
      <w:r w:rsidR="00D23763" w:rsidRPr="009B37FA">
        <w:rPr>
          <w:rFonts w:ascii="Plan" w:hAnsi="Plan"/>
          <w:sz w:val="24"/>
          <w:szCs w:val="24"/>
        </w:rPr>
        <w:t xml:space="preserve">roducir un video de </w:t>
      </w:r>
      <w:r w:rsidR="00D1064E">
        <w:rPr>
          <w:rFonts w:ascii="Plan" w:hAnsi="Plan"/>
          <w:sz w:val="24"/>
          <w:szCs w:val="24"/>
        </w:rPr>
        <w:t>2</w:t>
      </w:r>
      <w:r w:rsidR="00D23763" w:rsidRPr="009B37FA">
        <w:rPr>
          <w:rFonts w:ascii="Plan" w:hAnsi="Plan"/>
          <w:sz w:val="24"/>
          <w:szCs w:val="24"/>
        </w:rPr>
        <w:t xml:space="preserve"> a </w:t>
      </w:r>
      <w:r w:rsidR="00D1064E">
        <w:rPr>
          <w:rFonts w:ascii="Plan" w:hAnsi="Plan"/>
          <w:sz w:val="24"/>
          <w:szCs w:val="24"/>
        </w:rPr>
        <w:t>3</w:t>
      </w:r>
      <w:r w:rsidR="00D23763" w:rsidRPr="009B37FA">
        <w:rPr>
          <w:rFonts w:ascii="Plan" w:hAnsi="Plan"/>
          <w:sz w:val="24"/>
          <w:szCs w:val="24"/>
        </w:rPr>
        <w:t xml:space="preserve"> minutos </w:t>
      </w:r>
      <w:r w:rsidR="00334187" w:rsidRPr="009B37FA">
        <w:rPr>
          <w:rFonts w:ascii="Plan" w:hAnsi="Plan"/>
          <w:sz w:val="24"/>
          <w:szCs w:val="24"/>
        </w:rPr>
        <w:t>que tratará</w:t>
      </w:r>
      <w:r w:rsidR="00D23763" w:rsidRPr="009B37FA">
        <w:rPr>
          <w:rFonts w:ascii="Plan" w:hAnsi="Plan"/>
          <w:sz w:val="24"/>
          <w:szCs w:val="24"/>
        </w:rPr>
        <w:t xml:space="preserve"> la problemática de la Desnutrición Crónica infantil y las acciones y estrategias para combatirla, también se evidenciará las acciones y resultados del proyecto REDNI en Bolívar con la participación de las beneficiarias. </w:t>
      </w:r>
    </w:p>
    <w:p w14:paraId="72C323DE" w14:textId="4938C033" w:rsidR="00BB288B" w:rsidRPr="009B37FA" w:rsidRDefault="00B015E0" w:rsidP="009B37F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D23763">
        <w:rPr>
          <w:rFonts w:ascii="Plan" w:hAnsi="Plan"/>
          <w:sz w:val="24"/>
          <w:szCs w:val="24"/>
        </w:rPr>
        <w:t>Tomar 60 fotos de 12 familias donde se incluya</w:t>
      </w:r>
      <w:r w:rsidR="00412811" w:rsidRPr="00D23763">
        <w:rPr>
          <w:rFonts w:ascii="Plan" w:hAnsi="Plan"/>
          <w:sz w:val="24"/>
          <w:szCs w:val="24"/>
        </w:rPr>
        <w:t xml:space="preserve"> madres,</w:t>
      </w:r>
      <w:r w:rsidRPr="00D23763">
        <w:rPr>
          <w:rFonts w:ascii="Plan" w:hAnsi="Plan"/>
          <w:sz w:val="24"/>
          <w:szCs w:val="24"/>
        </w:rPr>
        <w:t xml:space="preserve"> padres con sus niñas y niños (5 </w:t>
      </w:r>
      <w:r w:rsidR="005560B8" w:rsidRPr="00D23763">
        <w:rPr>
          <w:rFonts w:ascii="Plan" w:hAnsi="Plan"/>
          <w:sz w:val="24"/>
          <w:szCs w:val="24"/>
        </w:rPr>
        <w:t xml:space="preserve">fotos </w:t>
      </w:r>
      <w:r w:rsidRPr="00D23763">
        <w:rPr>
          <w:rFonts w:ascii="Plan" w:hAnsi="Plan"/>
          <w:sz w:val="24"/>
          <w:szCs w:val="24"/>
        </w:rPr>
        <w:t xml:space="preserve">por </w:t>
      </w:r>
      <w:r w:rsidR="00E96980" w:rsidRPr="00D23763">
        <w:rPr>
          <w:rFonts w:ascii="Plan" w:hAnsi="Plan"/>
          <w:sz w:val="24"/>
          <w:szCs w:val="24"/>
        </w:rPr>
        <w:t>familia</w:t>
      </w:r>
      <w:r w:rsidRPr="00D23763">
        <w:rPr>
          <w:rFonts w:ascii="Plan" w:hAnsi="Plan"/>
          <w:sz w:val="24"/>
          <w:szCs w:val="24"/>
        </w:rPr>
        <w:t>)</w:t>
      </w:r>
      <w:r w:rsidR="0038458C" w:rsidRPr="00D23763">
        <w:rPr>
          <w:rFonts w:ascii="Plan" w:hAnsi="Plan"/>
          <w:sz w:val="24"/>
          <w:szCs w:val="24"/>
        </w:rPr>
        <w:t xml:space="preserve"> y</w:t>
      </w:r>
      <w:r w:rsidR="008C3915" w:rsidRPr="00D23763">
        <w:rPr>
          <w:rFonts w:ascii="Plan" w:hAnsi="Plan"/>
          <w:sz w:val="24"/>
          <w:szCs w:val="24"/>
        </w:rPr>
        <w:t xml:space="preserve"> el entorno en el que viven,</w:t>
      </w:r>
      <w:r w:rsidRPr="00D23763">
        <w:rPr>
          <w:rFonts w:ascii="Plan" w:hAnsi="Plan"/>
          <w:sz w:val="24"/>
          <w:szCs w:val="24"/>
        </w:rPr>
        <w:t xml:space="preserve"> siguiendo los lineamientos </w:t>
      </w:r>
      <w:r w:rsidR="009165D6" w:rsidRPr="00D23763">
        <w:rPr>
          <w:rFonts w:ascii="Plan" w:hAnsi="Plan"/>
          <w:sz w:val="24"/>
          <w:szCs w:val="24"/>
        </w:rPr>
        <w:t>de protección</w:t>
      </w:r>
      <w:r w:rsidRPr="00D23763">
        <w:rPr>
          <w:rFonts w:ascii="Plan" w:hAnsi="Plan"/>
          <w:sz w:val="24"/>
          <w:szCs w:val="24"/>
        </w:rPr>
        <w:t xml:space="preserve"> de Plan International Ecuador</w:t>
      </w:r>
      <w:r w:rsidR="00312D14" w:rsidRPr="00D23763">
        <w:rPr>
          <w:rFonts w:ascii="Plan" w:hAnsi="Plan"/>
          <w:sz w:val="24"/>
          <w:szCs w:val="24"/>
        </w:rPr>
        <w:t xml:space="preserve">. </w:t>
      </w:r>
    </w:p>
    <w:p w14:paraId="43637FB1" w14:textId="77777777" w:rsidR="00B015E0" w:rsidRPr="005F4AF6" w:rsidRDefault="00B015E0" w:rsidP="00B015E0">
      <w:pPr>
        <w:pStyle w:val="Prrafodelista"/>
        <w:spacing w:after="0" w:line="240" w:lineRule="auto"/>
        <w:ind w:left="0"/>
        <w:rPr>
          <w:rFonts w:ascii="Plan" w:hAnsi="Plan"/>
          <w:sz w:val="24"/>
          <w:szCs w:val="24"/>
        </w:rPr>
      </w:pPr>
    </w:p>
    <w:p w14:paraId="5B2684C9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BENEFICIARIOS Y BENEFICIARIAS DEL PROYECTO</w:t>
      </w:r>
    </w:p>
    <w:p w14:paraId="6FC10AE7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5BCC31BC" w14:textId="664DDA3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Los beneficiarios directos será</w:t>
      </w:r>
      <w:r w:rsidR="00412811">
        <w:rPr>
          <w:rFonts w:ascii="Plan" w:hAnsi="Plan"/>
          <w:sz w:val="24"/>
          <w:szCs w:val="24"/>
        </w:rPr>
        <w:t>n</w:t>
      </w:r>
      <w:r>
        <w:rPr>
          <w:rFonts w:ascii="Plan" w:hAnsi="Plan"/>
          <w:sz w:val="24"/>
          <w:szCs w:val="24"/>
        </w:rPr>
        <w:t xml:space="preserve"> Plan Interna</w:t>
      </w:r>
      <w:r w:rsidR="0064262C">
        <w:rPr>
          <w:rFonts w:ascii="Plan" w:hAnsi="Plan"/>
          <w:sz w:val="24"/>
          <w:szCs w:val="24"/>
        </w:rPr>
        <w:t>t</w:t>
      </w:r>
      <w:r>
        <w:rPr>
          <w:rFonts w:ascii="Plan" w:hAnsi="Plan"/>
          <w:sz w:val="24"/>
          <w:szCs w:val="24"/>
        </w:rPr>
        <w:t>ional y Fundación REDNI quien</w:t>
      </w:r>
      <w:r w:rsidR="00412811">
        <w:rPr>
          <w:rFonts w:ascii="Plan" w:hAnsi="Plan"/>
          <w:sz w:val="24"/>
          <w:szCs w:val="24"/>
        </w:rPr>
        <w:t>es</w:t>
      </w:r>
      <w:r>
        <w:rPr>
          <w:rFonts w:ascii="Plan" w:hAnsi="Plan"/>
          <w:sz w:val="24"/>
          <w:szCs w:val="24"/>
        </w:rPr>
        <w:t xml:space="preserve"> contará</w:t>
      </w:r>
      <w:r w:rsidR="00412811">
        <w:rPr>
          <w:rFonts w:ascii="Plan" w:hAnsi="Plan"/>
          <w:sz w:val="24"/>
          <w:szCs w:val="24"/>
        </w:rPr>
        <w:t>n</w:t>
      </w:r>
      <w:r>
        <w:rPr>
          <w:rFonts w:ascii="Plan" w:hAnsi="Plan"/>
          <w:sz w:val="24"/>
          <w:szCs w:val="24"/>
        </w:rPr>
        <w:t xml:space="preserve"> con el material </w:t>
      </w:r>
      <w:proofErr w:type="spellStart"/>
      <w:r>
        <w:rPr>
          <w:rFonts w:ascii="Plan" w:hAnsi="Plan"/>
          <w:sz w:val="24"/>
          <w:szCs w:val="24"/>
        </w:rPr>
        <w:t>edu</w:t>
      </w:r>
      <w:proofErr w:type="spellEnd"/>
      <w:r>
        <w:rPr>
          <w:rFonts w:ascii="Plan" w:hAnsi="Plan"/>
          <w:sz w:val="24"/>
          <w:szCs w:val="24"/>
        </w:rPr>
        <w:t xml:space="preserve">- comunicacional para promover la prevención de la DCI. </w:t>
      </w:r>
    </w:p>
    <w:p w14:paraId="439CCFD7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 </w:t>
      </w:r>
    </w:p>
    <w:p w14:paraId="71DE3D13" w14:textId="2F9914E1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Los beneficiarios indirectos serán 23</w:t>
      </w:r>
      <w:r w:rsidR="00412811">
        <w:rPr>
          <w:rFonts w:ascii="Plan" w:hAnsi="Plan"/>
          <w:sz w:val="24"/>
          <w:szCs w:val="24"/>
        </w:rPr>
        <w:t>.</w:t>
      </w:r>
      <w:r>
        <w:rPr>
          <w:rFonts w:ascii="Plan" w:hAnsi="Plan"/>
          <w:sz w:val="24"/>
          <w:szCs w:val="24"/>
        </w:rPr>
        <w:t xml:space="preserve">000 personas de las comunidades de </w:t>
      </w:r>
      <w:proofErr w:type="spellStart"/>
      <w:r>
        <w:rPr>
          <w:rFonts w:ascii="Plan" w:hAnsi="Plan"/>
          <w:sz w:val="24"/>
          <w:szCs w:val="24"/>
        </w:rPr>
        <w:t>Simiatug</w:t>
      </w:r>
      <w:proofErr w:type="spellEnd"/>
      <w:r>
        <w:rPr>
          <w:rFonts w:ascii="Plan" w:hAnsi="Plan"/>
          <w:sz w:val="24"/>
          <w:szCs w:val="24"/>
        </w:rPr>
        <w:t>,</w:t>
      </w:r>
      <w:r w:rsidR="00412811">
        <w:rPr>
          <w:rFonts w:ascii="Plan" w:hAnsi="Plan"/>
          <w:sz w:val="24"/>
          <w:szCs w:val="24"/>
        </w:rPr>
        <w:t xml:space="preserve"> </w:t>
      </w:r>
      <w:proofErr w:type="spellStart"/>
      <w:r>
        <w:rPr>
          <w:rFonts w:ascii="Plan" w:hAnsi="Plan"/>
          <w:sz w:val="24"/>
          <w:szCs w:val="24"/>
        </w:rPr>
        <w:t>Guanujo</w:t>
      </w:r>
      <w:proofErr w:type="spellEnd"/>
      <w:r>
        <w:rPr>
          <w:rFonts w:ascii="Plan" w:hAnsi="Plan"/>
          <w:sz w:val="24"/>
          <w:szCs w:val="24"/>
        </w:rPr>
        <w:t xml:space="preserve"> y </w:t>
      </w:r>
      <w:proofErr w:type="spellStart"/>
      <w:r>
        <w:rPr>
          <w:rFonts w:ascii="Plan" w:hAnsi="Plan"/>
          <w:sz w:val="24"/>
          <w:szCs w:val="24"/>
        </w:rPr>
        <w:t>Talahua</w:t>
      </w:r>
      <w:proofErr w:type="spellEnd"/>
      <w:r>
        <w:rPr>
          <w:rFonts w:ascii="Plan" w:hAnsi="Plan"/>
          <w:sz w:val="24"/>
          <w:szCs w:val="24"/>
        </w:rPr>
        <w:t>.</w:t>
      </w:r>
    </w:p>
    <w:p w14:paraId="75D9F72A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</w:p>
    <w:p w14:paraId="45EBEA70" w14:textId="77777777" w:rsidR="00B015E0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CARACTERÍSTICAS Y ESPECIFICACIONES DEL PRODUCTO O PRODUCTOS A ENTREGAR</w:t>
      </w:r>
    </w:p>
    <w:p w14:paraId="068D9EFC" w14:textId="77777777" w:rsidR="00B015E0" w:rsidRPr="00B015E0" w:rsidRDefault="00B015E0" w:rsidP="00B015E0">
      <w:pPr>
        <w:pStyle w:val="NormalWeb"/>
        <w:jc w:val="both"/>
        <w:rPr>
          <w:rFonts w:ascii="Plan" w:eastAsia="Calibri" w:hAnsi="Plan" w:cs="Calibri"/>
          <w:lang w:eastAsia="en-US"/>
        </w:rPr>
      </w:pPr>
      <w:r w:rsidRPr="00847D83">
        <w:rPr>
          <w:rFonts w:ascii="Plan" w:eastAsia="Calibri" w:hAnsi="Plan" w:cs="Calibri"/>
          <w:lang w:eastAsia="en-US"/>
        </w:rPr>
        <w:t>La persona/empresa contratada deberá generar y presentar</w:t>
      </w:r>
      <w:r>
        <w:rPr>
          <w:rFonts w:ascii="Plan" w:eastAsia="Calibri" w:hAnsi="Plan" w:cs="Calibri"/>
          <w:lang w:eastAsia="en-US"/>
        </w:rPr>
        <w:t xml:space="preserve"> los siguientes productos</w:t>
      </w:r>
      <w:r w:rsidRPr="00847D83">
        <w:rPr>
          <w:rFonts w:ascii="Plan" w:eastAsia="Calibri" w:hAnsi="Plan" w:cs="Calibri"/>
          <w:lang w:eastAsia="en-US"/>
        </w:rPr>
        <w:t>:</w:t>
      </w:r>
    </w:p>
    <w:p w14:paraId="0218EA4A" w14:textId="479D9AB6" w:rsidR="00B015E0" w:rsidRDefault="00B015E0" w:rsidP="00B015E0">
      <w:pPr>
        <w:pStyle w:val="NormalWeb"/>
        <w:numPr>
          <w:ilvl w:val="0"/>
          <w:numId w:val="12"/>
        </w:numPr>
        <w:jc w:val="both"/>
        <w:rPr>
          <w:rFonts w:ascii="Plan" w:eastAsia="Calibri" w:hAnsi="Plan" w:cs="Calibri"/>
          <w:lang w:eastAsia="en-US"/>
        </w:rPr>
      </w:pPr>
      <w:r w:rsidRPr="0012196E">
        <w:rPr>
          <w:rFonts w:ascii="Plan" w:eastAsia="Calibri" w:hAnsi="Plan" w:cs="Calibri"/>
          <w:lang w:eastAsia="en-US"/>
        </w:rPr>
        <w:t xml:space="preserve"> Entregar las 60 fotos digitales </w:t>
      </w:r>
      <w:r w:rsidR="008C3915">
        <w:rPr>
          <w:rFonts w:ascii="Plan" w:eastAsia="Calibri" w:hAnsi="Plan" w:cs="Calibri"/>
          <w:lang w:eastAsia="en-US"/>
        </w:rPr>
        <w:t xml:space="preserve">con la localidad </w:t>
      </w:r>
      <w:r w:rsidRPr="0012196E">
        <w:rPr>
          <w:rFonts w:ascii="Plan" w:eastAsia="Calibri" w:hAnsi="Plan" w:cs="Calibri"/>
          <w:lang w:eastAsia="en-US"/>
        </w:rPr>
        <w:t xml:space="preserve">en mínimo 18 </w:t>
      </w:r>
      <w:r w:rsidR="00780AE3" w:rsidRPr="0012196E">
        <w:rPr>
          <w:rFonts w:ascii="Plan" w:eastAsia="Calibri" w:hAnsi="Plan" w:cs="Calibri"/>
          <w:lang w:eastAsia="en-US"/>
        </w:rPr>
        <w:t>megapíxeles y</w:t>
      </w:r>
      <w:r w:rsidRPr="0012196E">
        <w:rPr>
          <w:rFonts w:ascii="Plan" w:eastAsia="Calibri" w:hAnsi="Plan" w:cs="Calibri"/>
          <w:lang w:eastAsia="en-US"/>
        </w:rPr>
        <w:t xml:space="preserve"> </w:t>
      </w:r>
      <w:r w:rsidR="0064262C">
        <w:rPr>
          <w:rFonts w:ascii="Plan" w:eastAsia="Calibri" w:hAnsi="Plan" w:cs="Calibri"/>
          <w:lang w:eastAsia="en-US"/>
        </w:rPr>
        <w:t xml:space="preserve">etiquetarlas en el archivo con el </w:t>
      </w:r>
      <w:r w:rsidRPr="0012196E">
        <w:rPr>
          <w:rFonts w:ascii="Plan" w:eastAsia="Calibri" w:hAnsi="Plan" w:cs="Calibri"/>
          <w:lang w:eastAsia="en-US"/>
        </w:rPr>
        <w:t xml:space="preserve">nombre (solo primer nombre) de </w:t>
      </w:r>
      <w:r w:rsidR="00412811">
        <w:rPr>
          <w:rFonts w:ascii="Plan" w:eastAsia="Calibri" w:hAnsi="Plan" w:cs="Calibri"/>
          <w:lang w:eastAsia="en-US"/>
        </w:rPr>
        <w:t>madres,</w:t>
      </w:r>
      <w:r w:rsidR="00412811" w:rsidRPr="0012196E">
        <w:rPr>
          <w:rFonts w:ascii="Plan" w:eastAsia="Calibri" w:hAnsi="Plan" w:cs="Calibri"/>
          <w:lang w:eastAsia="en-US"/>
        </w:rPr>
        <w:t xml:space="preserve"> </w:t>
      </w:r>
      <w:r w:rsidRPr="0012196E">
        <w:rPr>
          <w:rFonts w:ascii="Plan" w:eastAsia="Calibri" w:hAnsi="Plan" w:cs="Calibri"/>
          <w:lang w:eastAsia="en-US"/>
        </w:rPr>
        <w:t>padres con sus niñas y niños fotografiados. Las tomas sugeridas son:</w:t>
      </w:r>
    </w:p>
    <w:p w14:paraId="10E0C9F7" w14:textId="77777777" w:rsidR="00B015E0" w:rsidRDefault="00B015E0" w:rsidP="00B015E0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lastRenderedPageBreak/>
        <w:t>Tomas de familias enseñando a sus hijos/as tareas del hogar</w:t>
      </w:r>
    </w:p>
    <w:p w14:paraId="1AB0BB3D" w14:textId="77777777" w:rsidR="00B015E0" w:rsidRDefault="00B015E0" w:rsidP="00B015E0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 xml:space="preserve">Tomas de familias e hijas/os alimentándose </w:t>
      </w:r>
    </w:p>
    <w:p w14:paraId="090BC79D" w14:textId="17F12272" w:rsidR="00B015E0" w:rsidRDefault="00B015E0" w:rsidP="00B015E0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 xml:space="preserve">Tomas de recetas aprendidas en </w:t>
      </w:r>
      <w:r w:rsidR="00412811" w:rsidRPr="00B015E0">
        <w:rPr>
          <w:rFonts w:ascii="Plan" w:eastAsia="Calibri" w:hAnsi="Plan" w:cs="Calibri"/>
          <w:lang w:eastAsia="en-US"/>
        </w:rPr>
        <w:t>el proyecto</w:t>
      </w:r>
      <w:r w:rsidRPr="00B015E0">
        <w:rPr>
          <w:rFonts w:ascii="Plan" w:eastAsia="Calibri" w:hAnsi="Plan" w:cs="Calibri"/>
          <w:lang w:eastAsia="en-US"/>
        </w:rPr>
        <w:t>.</w:t>
      </w:r>
    </w:p>
    <w:p w14:paraId="7BB20847" w14:textId="77777777" w:rsidR="00D4224E" w:rsidRPr="00D4224E" w:rsidRDefault="00D4224E" w:rsidP="00D4224E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D4224E">
        <w:rPr>
          <w:rFonts w:ascii="Plan" w:eastAsia="Calibri" w:hAnsi="Plan" w:cs="Calibri"/>
          <w:lang w:eastAsia="en-US"/>
        </w:rPr>
        <w:t>Controles de salud.</w:t>
      </w:r>
    </w:p>
    <w:p w14:paraId="77F48BFE" w14:textId="77777777" w:rsidR="00D4224E" w:rsidRPr="00D4224E" w:rsidRDefault="00D4224E" w:rsidP="00D4224E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D4224E">
        <w:rPr>
          <w:rFonts w:ascii="Plan" w:eastAsia="Calibri" w:hAnsi="Plan" w:cs="Calibri"/>
          <w:lang w:eastAsia="en-US"/>
        </w:rPr>
        <w:t xml:space="preserve"> Participación en consejería y asesoría nutricional.</w:t>
      </w:r>
    </w:p>
    <w:p w14:paraId="7BAB8761" w14:textId="77777777" w:rsidR="00D4224E" w:rsidRPr="00D4224E" w:rsidRDefault="00D4224E" w:rsidP="00D4224E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D4224E">
        <w:rPr>
          <w:rFonts w:ascii="Plan" w:eastAsia="Calibri" w:hAnsi="Plan" w:cs="Calibri"/>
          <w:lang w:eastAsia="en-US"/>
        </w:rPr>
        <w:t xml:space="preserve"> Preparando alimentos nutritivos.</w:t>
      </w:r>
    </w:p>
    <w:p w14:paraId="03671E5B" w14:textId="4EF35F75" w:rsidR="006D43EF" w:rsidRPr="00312D14" w:rsidRDefault="00D4224E" w:rsidP="00312D14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D4224E">
        <w:rPr>
          <w:rFonts w:ascii="Plan" w:eastAsia="Calibri" w:hAnsi="Plan" w:cs="Calibri"/>
          <w:lang w:eastAsia="en-US"/>
        </w:rPr>
        <w:t xml:space="preserve"> Dando lactancia materna.</w:t>
      </w:r>
    </w:p>
    <w:p w14:paraId="07EA727F" w14:textId="4E99A430" w:rsidR="0064262C" w:rsidRPr="006D43EF" w:rsidRDefault="00D4224E" w:rsidP="00562B92">
      <w:pPr>
        <w:pStyle w:val="NormalWeb"/>
        <w:numPr>
          <w:ilvl w:val="0"/>
          <w:numId w:val="14"/>
        </w:numPr>
        <w:jc w:val="both"/>
        <w:rPr>
          <w:rFonts w:ascii="Plan" w:eastAsia="Calibri" w:hAnsi="Plan" w:cs="Calibri"/>
          <w:lang w:eastAsia="en-US"/>
        </w:rPr>
      </w:pPr>
      <w:r w:rsidRPr="006D43EF">
        <w:rPr>
          <w:rFonts w:ascii="Plan" w:hAnsi="Plan"/>
        </w:rPr>
        <w:t>Estimulando a niñas y niños.</w:t>
      </w:r>
      <w:r w:rsidR="00CE15F3" w:rsidRPr="006D43EF">
        <w:rPr>
          <w:rFonts w:ascii="Plan" w:hAnsi="Plan"/>
        </w:rPr>
        <w:t xml:space="preserve"> </w:t>
      </w:r>
    </w:p>
    <w:p w14:paraId="1B5F93A6" w14:textId="05CC0BFA" w:rsidR="0094121F" w:rsidRDefault="00A12D82" w:rsidP="002477C0">
      <w:pPr>
        <w:pStyle w:val="NormalWeb"/>
        <w:numPr>
          <w:ilvl w:val="0"/>
          <w:numId w:val="12"/>
        </w:numPr>
        <w:jc w:val="both"/>
        <w:rPr>
          <w:rFonts w:ascii="Plan" w:eastAsia="Calibri" w:hAnsi="Plan" w:cs="Calibri"/>
          <w:lang w:eastAsia="en-US"/>
        </w:rPr>
      </w:pPr>
      <w:r w:rsidRPr="0008091B">
        <w:rPr>
          <w:rFonts w:ascii="Plan" w:eastAsia="Calibri" w:hAnsi="Plan" w:cs="Calibri"/>
          <w:lang w:eastAsia="en-US"/>
        </w:rPr>
        <w:t>Entregar los guiones</w:t>
      </w:r>
      <w:r w:rsidR="00311B05" w:rsidRPr="0008091B">
        <w:rPr>
          <w:rFonts w:ascii="Plan" w:eastAsia="Calibri" w:hAnsi="Plan" w:cs="Calibri"/>
          <w:lang w:eastAsia="en-US"/>
        </w:rPr>
        <w:t xml:space="preserve"> de </w:t>
      </w:r>
      <w:r w:rsidR="00780AE3" w:rsidRPr="0008091B">
        <w:rPr>
          <w:rFonts w:ascii="Plan" w:eastAsia="Calibri" w:hAnsi="Plan" w:cs="Calibri"/>
          <w:lang w:eastAsia="en-US"/>
        </w:rPr>
        <w:t xml:space="preserve">4 </w:t>
      </w:r>
      <w:r w:rsidR="00311B05" w:rsidRPr="0008091B">
        <w:rPr>
          <w:rFonts w:ascii="Plan" w:eastAsia="Calibri" w:hAnsi="Plan" w:cs="Calibri"/>
          <w:lang w:eastAsia="en-US"/>
        </w:rPr>
        <w:t>videos</w:t>
      </w:r>
      <w:r w:rsidR="0038458C" w:rsidRPr="0008091B">
        <w:rPr>
          <w:rFonts w:ascii="Plan" w:eastAsia="Calibri" w:hAnsi="Plan" w:cs="Calibri"/>
          <w:lang w:eastAsia="en-US"/>
        </w:rPr>
        <w:t xml:space="preserve">, los </w:t>
      </w:r>
      <w:r w:rsidR="00780AE3" w:rsidRPr="0008091B">
        <w:rPr>
          <w:rFonts w:ascii="Plan" w:eastAsia="Calibri" w:hAnsi="Plan" w:cs="Calibri"/>
          <w:lang w:eastAsia="en-US"/>
        </w:rPr>
        <w:t>cuales corresponden</w:t>
      </w:r>
      <w:r w:rsidR="0038458C" w:rsidRPr="0008091B">
        <w:rPr>
          <w:rFonts w:ascii="Plan" w:eastAsia="Calibri" w:hAnsi="Plan" w:cs="Calibri"/>
          <w:lang w:eastAsia="en-US"/>
        </w:rPr>
        <w:t xml:space="preserve"> a </w:t>
      </w:r>
      <w:r w:rsidRPr="0008091B">
        <w:rPr>
          <w:rFonts w:ascii="Plan" w:eastAsia="Calibri" w:hAnsi="Plan" w:cs="Calibri"/>
          <w:lang w:eastAsia="en-US"/>
        </w:rPr>
        <w:t>cada video desarrollado con el material técnico e informativo entregado por el equipo técnico de Plan International Ecuador.</w:t>
      </w:r>
    </w:p>
    <w:p w14:paraId="7FF418F5" w14:textId="77777777" w:rsidR="0008091B" w:rsidRPr="0008091B" w:rsidRDefault="0008091B" w:rsidP="0008091B">
      <w:pPr>
        <w:pStyle w:val="NormalWeb"/>
        <w:ind w:left="720"/>
        <w:jc w:val="both"/>
        <w:rPr>
          <w:rFonts w:ascii="Plan" w:eastAsia="Calibri" w:hAnsi="Plan" w:cs="Calibri"/>
          <w:lang w:eastAsia="en-US"/>
        </w:rPr>
      </w:pPr>
    </w:p>
    <w:p w14:paraId="40F9E23E" w14:textId="69A1E916" w:rsidR="0064262C" w:rsidRPr="00A12D82" w:rsidRDefault="00B015E0">
      <w:pPr>
        <w:pStyle w:val="NormalWeb"/>
        <w:numPr>
          <w:ilvl w:val="0"/>
          <w:numId w:val="12"/>
        </w:numPr>
        <w:jc w:val="both"/>
        <w:rPr>
          <w:rFonts w:ascii="Plan" w:eastAsia="Calibri" w:hAnsi="Plan" w:cs="Calibri"/>
          <w:lang w:eastAsia="en-US"/>
        </w:rPr>
      </w:pPr>
      <w:r w:rsidRPr="0012196E">
        <w:rPr>
          <w:rFonts w:ascii="Plan" w:eastAsia="Calibri" w:hAnsi="Plan" w:cs="Calibri"/>
          <w:lang w:eastAsia="en-US"/>
        </w:rPr>
        <w:t xml:space="preserve">Entregar </w:t>
      </w:r>
      <w:r w:rsidR="006D43EF">
        <w:rPr>
          <w:rFonts w:ascii="Plan" w:eastAsia="Calibri" w:hAnsi="Plan" w:cs="Calibri"/>
          <w:lang w:eastAsia="en-US"/>
        </w:rPr>
        <w:t>3</w:t>
      </w:r>
      <w:r w:rsidRPr="0012196E">
        <w:rPr>
          <w:rFonts w:ascii="Plan" w:eastAsia="Calibri" w:hAnsi="Plan" w:cs="Calibri"/>
          <w:lang w:eastAsia="en-US"/>
        </w:rPr>
        <w:t xml:space="preserve"> videos tipo </w:t>
      </w:r>
      <w:proofErr w:type="spellStart"/>
      <w:r w:rsidRPr="0012196E">
        <w:rPr>
          <w:rFonts w:ascii="Plan" w:eastAsia="Calibri" w:hAnsi="Plan" w:cs="Calibri"/>
          <w:lang w:eastAsia="en-US"/>
        </w:rPr>
        <w:t>storytimes</w:t>
      </w:r>
      <w:proofErr w:type="spellEnd"/>
      <w:r w:rsidRPr="0012196E">
        <w:rPr>
          <w:rFonts w:ascii="Plan" w:eastAsia="Calibri" w:hAnsi="Plan" w:cs="Calibri"/>
          <w:lang w:eastAsia="en-US"/>
        </w:rPr>
        <w:t xml:space="preserve"> en formato horizontal y vertical con las siguientes características:</w:t>
      </w:r>
    </w:p>
    <w:p w14:paraId="761AA02B" w14:textId="19926428" w:rsidR="00B015E0" w:rsidRDefault="00B015E0" w:rsidP="00B015E0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 xml:space="preserve">En alta calidad con resolución mínima de 1080p. </w:t>
      </w:r>
    </w:p>
    <w:p w14:paraId="767F8DED" w14:textId="77777777" w:rsidR="00B015E0" w:rsidRDefault="00B015E0" w:rsidP="00B015E0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>En calidad de redes sociales mp4, h264, resolución 1920x1080.</w:t>
      </w:r>
    </w:p>
    <w:p w14:paraId="1674A420" w14:textId="15151D09" w:rsidR="00B015E0" w:rsidRDefault="00B015E0" w:rsidP="00B015E0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 xml:space="preserve">Los videos deben tener una duración de mínima de </w:t>
      </w:r>
      <w:r w:rsidR="0064262C">
        <w:rPr>
          <w:rFonts w:ascii="Plan" w:eastAsia="Calibri" w:hAnsi="Plan" w:cs="Calibri"/>
          <w:lang w:eastAsia="en-US"/>
        </w:rPr>
        <w:t xml:space="preserve">60 segundos </w:t>
      </w:r>
      <w:r w:rsidRPr="00B015E0">
        <w:rPr>
          <w:rFonts w:ascii="Plan" w:eastAsia="Calibri" w:hAnsi="Plan" w:cs="Calibri"/>
          <w:lang w:eastAsia="en-US"/>
        </w:rPr>
        <w:t xml:space="preserve">y máxima de </w:t>
      </w:r>
      <w:r w:rsidR="0064262C">
        <w:rPr>
          <w:rFonts w:ascii="Plan" w:eastAsia="Calibri" w:hAnsi="Plan" w:cs="Calibri"/>
          <w:lang w:eastAsia="en-US"/>
        </w:rPr>
        <w:t>90 segundos</w:t>
      </w:r>
      <w:r w:rsidRPr="00B015E0">
        <w:rPr>
          <w:rFonts w:ascii="Plan" w:eastAsia="Calibri" w:hAnsi="Plan" w:cs="Calibri"/>
          <w:lang w:eastAsia="en-US"/>
        </w:rPr>
        <w:t xml:space="preserve"> cada uno.</w:t>
      </w:r>
    </w:p>
    <w:p w14:paraId="13C9302D" w14:textId="1F3AD63E" w:rsidR="00B015E0" w:rsidRDefault="00B015E0" w:rsidP="00B015E0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>Utilizar filtros e incluir gráficos creativos (</w:t>
      </w:r>
      <w:proofErr w:type="spellStart"/>
      <w:r w:rsidRPr="00B015E0">
        <w:rPr>
          <w:rFonts w:ascii="Plan" w:eastAsia="Calibri" w:hAnsi="Plan" w:cs="Calibri"/>
          <w:lang w:eastAsia="en-US"/>
        </w:rPr>
        <w:t>stickers</w:t>
      </w:r>
      <w:proofErr w:type="spellEnd"/>
      <w:r w:rsidRPr="00B015E0">
        <w:rPr>
          <w:rFonts w:ascii="Plan" w:eastAsia="Calibri" w:hAnsi="Plan" w:cs="Calibri"/>
          <w:lang w:eastAsia="en-US"/>
        </w:rPr>
        <w:t>, gifs, etc.) *Existen gifs con el logo de Plan International.</w:t>
      </w:r>
    </w:p>
    <w:p w14:paraId="2F39D1A8" w14:textId="4268B08F" w:rsidR="00717CCB" w:rsidRPr="00717CCB" w:rsidRDefault="00717CCB" w:rsidP="00717CCB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>
        <w:rPr>
          <w:rFonts w:ascii="Plan" w:eastAsia="Calibri" w:hAnsi="Plan" w:cs="Calibri"/>
          <w:lang w:eastAsia="en-US"/>
        </w:rPr>
        <w:t>Todos los videos deben tener subtítulos en español.</w:t>
      </w:r>
    </w:p>
    <w:p w14:paraId="2849EBF1" w14:textId="77777777" w:rsidR="00B015E0" w:rsidRDefault="00B015E0" w:rsidP="00B015E0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>Versiones finales con música libre de derechos de autor.</w:t>
      </w:r>
    </w:p>
    <w:p w14:paraId="1EA67D61" w14:textId="77777777" w:rsidR="009E4F74" w:rsidRDefault="00B015E0" w:rsidP="009E4F74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>Versiones limpias (sin música).</w:t>
      </w:r>
    </w:p>
    <w:p w14:paraId="54A00D5F" w14:textId="04E5E15B" w:rsidR="009E4F74" w:rsidRPr="009E4F74" w:rsidRDefault="009E4F74" w:rsidP="009E4F74">
      <w:pPr>
        <w:pStyle w:val="NormalWeb"/>
        <w:numPr>
          <w:ilvl w:val="0"/>
          <w:numId w:val="15"/>
        </w:numPr>
        <w:jc w:val="both"/>
        <w:rPr>
          <w:rFonts w:ascii="Plan" w:eastAsia="Calibri" w:hAnsi="Plan" w:cs="Calibri"/>
          <w:lang w:eastAsia="en-US"/>
        </w:rPr>
      </w:pPr>
      <w:r>
        <w:rPr>
          <w:rFonts w:ascii="Plan" w:hAnsi="Plan"/>
        </w:rPr>
        <w:t xml:space="preserve">En los videos se tratará </w:t>
      </w:r>
      <w:r w:rsidR="008E2EC3" w:rsidRPr="009E4F74">
        <w:rPr>
          <w:rFonts w:ascii="Plan" w:hAnsi="Plan"/>
        </w:rPr>
        <w:t xml:space="preserve">lo siguientes temas: </w:t>
      </w:r>
    </w:p>
    <w:p w14:paraId="7E8A40DB" w14:textId="77777777" w:rsidR="009E4F74" w:rsidRDefault="00311B05" w:rsidP="009E4F74">
      <w:pPr>
        <w:pStyle w:val="NormalWeb"/>
        <w:numPr>
          <w:ilvl w:val="0"/>
          <w:numId w:val="20"/>
        </w:numPr>
        <w:jc w:val="both"/>
        <w:rPr>
          <w:rFonts w:ascii="Plan" w:hAnsi="Plan"/>
        </w:rPr>
      </w:pPr>
      <w:r w:rsidRPr="009E4F74">
        <w:rPr>
          <w:rFonts w:ascii="Plan" w:hAnsi="Plan"/>
        </w:rPr>
        <w:t>La importancia de la prevención de la DCI en el contexto rural.</w:t>
      </w:r>
    </w:p>
    <w:p w14:paraId="5C1E0E7C" w14:textId="77777777" w:rsidR="009E4F74" w:rsidRDefault="00311B05" w:rsidP="009E4F74">
      <w:pPr>
        <w:pStyle w:val="NormalWeb"/>
        <w:numPr>
          <w:ilvl w:val="0"/>
          <w:numId w:val="20"/>
        </w:numPr>
        <w:jc w:val="both"/>
        <w:rPr>
          <w:rFonts w:ascii="Plan" w:hAnsi="Plan"/>
        </w:rPr>
      </w:pPr>
      <w:r w:rsidRPr="009E4F74">
        <w:rPr>
          <w:rFonts w:ascii="Plan" w:hAnsi="Plan"/>
        </w:rPr>
        <w:t>La importancia de los controles de salud materna-infantil en la prevención de la DCI.</w:t>
      </w:r>
    </w:p>
    <w:p w14:paraId="26F6836B" w14:textId="77777777" w:rsidR="009E4F74" w:rsidRDefault="00311B05" w:rsidP="009E4F74">
      <w:pPr>
        <w:pStyle w:val="NormalWeb"/>
        <w:numPr>
          <w:ilvl w:val="0"/>
          <w:numId w:val="20"/>
        </w:numPr>
        <w:jc w:val="both"/>
        <w:rPr>
          <w:rFonts w:ascii="Plan" w:hAnsi="Plan"/>
        </w:rPr>
      </w:pPr>
      <w:r w:rsidRPr="009E4F74">
        <w:rPr>
          <w:rFonts w:ascii="Plan" w:hAnsi="Plan"/>
        </w:rPr>
        <w:t>La asesoría y consejería nutricional y su importancia en la prevención de la DCI.</w:t>
      </w:r>
    </w:p>
    <w:p w14:paraId="5BB28C47" w14:textId="77777777" w:rsidR="009E4F74" w:rsidRDefault="00311B05" w:rsidP="009E4F74">
      <w:pPr>
        <w:pStyle w:val="NormalWeb"/>
        <w:numPr>
          <w:ilvl w:val="0"/>
          <w:numId w:val="20"/>
        </w:numPr>
        <w:jc w:val="both"/>
        <w:rPr>
          <w:rFonts w:ascii="Plan" w:hAnsi="Plan"/>
        </w:rPr>
      </w:pPr>
      <w:r w:rsidRPr="009E4F74">
        <w:rPr>
          <w:rFonts w:ascii="Plan" w:hAnsi="Plan"/>
        </w:rPr>
        <w:t>La alimentación nutritiva y lactancia materna y su importancia en la prevención de la DCI.</w:t>
      </w:r>
    </w:p>
    <w:p w14:paraId="76053335" w14:textId="460273AB" w:rsidR="0033269D" w:rsidRDefault="00311B05" w:rsidP="0033269D">
      <w:pPr>
        <w:pStyle w:val="NormalWeb"/>
        <w:numPr>
          <w:ilvl w:val="0"/>
          <w:numId w:val="20"/>
        </w:numPr>
        <w:jc w:val="both"/>
        <w:rPr>
          <w:rFonts w:ascii="Plan" w:eastAsia="Calibri" w:hAnsi="Plan" w:cs="Calibri"/>
          <w:lang w:eastAsia="en-US"/>
        </w:rPr>
      </w:pPr>
      <w:r w:rsidRPr="009E4F74">
        <w:rPr>
          <w:rFonts w:ascii="Plan" w:hAnsi="Plan"/>
        </w:rPr>
        <w:t>La importancia de la protección infantil, la igualdad de género y paternidad activa en la prevención de la DCI.</w:t>
      </w:r>
    </w:p>
    <w:p w14:paraId="402011D1" w14:textId="38B2EF31" w:rsidR="0033269D" w:rsidRPr="009B37FA" w:rsidRDefault="0033269D" w:rsidP="009B37FA">
      <w:pPr>
        <w:pStyle w:val="Prrafodelista"/>
        <w:numPr>
          <w:ilvl w:val="0"/>
          <w:numId w:val="12"/>
        </w:numPr>
        <w:rPr>
          <w:rFonts w:ascii="Plan" w:hAnsi="Plan"/>
          <w:sz w:val="24"/>
          <w:szCs w:val="24"/>
        </w:rPr>
      </w:pPr>
      <w:r w:rsidRPr="0094121F">
        <w:rPr>
          <w:rFonts w:ascii="Plan" w:hAnsi="Plan"/>
          <w:sz w:val="24"/>
          <w:szCs w:val="24"/>
        </w:rPr>
        <w:t xml:space="preserve">Entrega en formato mp4 de la adaptación de cuñas radiales </w:t>
      </w:r>
      <w:r w:rsidRPr="009B37FA">
        <w:rPr>
          <w:rFonts w:ascii="Plan" w:hAnsi="Plan"/>
          <w:sz w:val="24"/>
          <w:szCs w:val="24"/>
        </w:rPr>
        <w:t xml:space="preserve">de los videos </w:t>
      </w:r>
      <w:proofErr w:type="spellStart"/>
      <w:r w:rsidRPr="009B37FA">
        <w:rPr>
          <w:rFonts w:ascii="Plan" w:hAnsi="Plan"/>
          <w:sz w:val="24"/>
          <w:szCs w:val="24"/>
        </w:rPr>
        <w:t>storytime</w:t>
      </w:r>
      <w:proofErr w:type="spellEnd"/>
      <w:r w:rsidRPr="009B37FA">
        <w:rPr>
          <w:rFonts w:ascii="Plan" w:hAnsi="Plan"/>
          <w:sz w:val="24"/>
          <w:szCs w:val="24"/>
        </w:rPr>
        <w:t xml:space="preserve"> de 60 segundos de 3 familias beneficiarias sobre: </w:t>
      </w:r>
    </w:p>
    <w:p w14:paraId="71B0E3EE" w14:textId="77777777" w:rsidR="0033269D" w:rsidRDefault="0033269D" w:rsidP="0033269D">
      <w:pPr>
        <w:pStyle w:val="Prrafodelista"/>
        <w:numPr>
          <w:ilvl w:val="0"/>
          <w:numId w:val="35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Los controles de salud materna-infantil en la prevención de la DCI.</w:t>
      </w:r>
    </w:p>
    <w:p w14:paraId="29EC49FD" w14:textId="77777777" w:rsidR="0033269D" w:rsidRDefault="0033269D" w:rsidP="0033269D">
      <w:pPr>
        <w:pStyle w:val="Prrafodelista"/>
        <w:numPr>
          <w:ilvl w:val="0"/>
          <w:numId w:val="35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t>La consejería y asesoría nutricional y su importancia en la prevención de la DCI.</w:t>
      </w:r>
    </w:p>
    <w:p w14:paraId="2CAB4D6A" w14:textId="1AEA5282" w:rsidR="0033269D" w:rsidRPr="00B569CE" w:rsidRDefault="0033269D" w:rsidP="00B569CE">
      <w:pPr>
        <w:pStyle w:val="Prrafodelista"/>
        <w:numPr>
          <w:ilvl w:val="0"/>
          <w:numId w:val="35"/>
        </w:numPr>
        <w:rPr>
          <w:rFonts w:ascii="Plan" w:hAnsi="Plan"/>
          <w:sz w:val="24"/>
          <w:szCs w:val="24"/>
        </w:rPr>
      </w:pPr>
      <w:r w:rsidRPr="009B37FA">
        <w:rPr>
          <w:rFonts w:ascii="Plan" w:hAnsi="Plan"/>
          <w:sz w:val="24"/>
          <w:szCs w:val="24"/>
        </w:rPr>
        <w:lastRenderedPageBreak/>
        <w:t xml:space="preserve">La importancia de la alimentación saludable y el consumo de alimentos nutritivos en la prevención de la DCI. </w:t>
      </w:r>
    </w:p>
    <w:p w14:paraId="5D673095" w14:textId="2AAC4581" w:rsidR="00D23763" w:rsidRDefault="00D23763" w:rsidP="00D23763">
      <w:pPr>
        <w:pStyle w:val="NormalWeb"/>
        <w:numPr>
          <w:ilvl w:val="0"/>
          <w:numId w:val="1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 xml:space="preserve">Entrega de </w:t>
      </w:r>
      <w:r w:rsidR="006D43EF">
        <w:rPr>
          <w:rFonts w:ascii="Plan" w:hAnsi="Plan"/>
        </w:rPr>
        <w:t>1</w:t>
      </w:r>
      <w:r w:rsidRPr="00D23763">
        <w:rPr>
          <w:rFonts w:ascii="Plan" w:hAnsi="Plan"/>
        </w:rPr>
        <w:t xml:space="preserve"> video</w:t>
      </w:r>
      <w:r w:rsidR="006D43EF">
        <w:rPr>
          <w:rFonts w:ascii="Plan" w:hAnsi="Plan"/>
        </w:rPr>
        <w:t xml:space="preserve"> de resultados</w:t>
      </w:r>
      <w:r w:rsidRPr="00D23763">
        <w:rPr>
          <w:rFonts w:ascii="Plan" w:hAnsi="Plan"/>
        </w:rPr>
        <w:t xml:space="preserve"> en formato horizontal</w:t>
      </w:r>
      <w:r w:rsidR="006D43EF">
        <w:rPr>
          <w:rFonts w:ascii="Plan" w:hAnsi="Plan"/>
        </w:rPr>
        <w:t xml:space="preserve"> </w:t>
      </w:r>
      <w:r w:rsidRPr="00D23763">
        <w:rPr>
          <w:rFonts w:ascii="Plan" w:hAnsi="Plan"/>
        </w:rPr>
        <w:t>con las siguientes características:</w:t>
      </w:r>
    </w:p>
    <w:p w14:paraId="08B1E1C8" w14:textId="4E7D2C01" w:rsidR="00D23763" w:rsidRDefault="00D23763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>En alta calidad con resolución mínima de 1080p.</w:t>
      </w:r>
    </w:p>
    <w:p w14:paraId="330DF7B5" w14:textId="313D6249" w:rsidR="006D43EF" w:rsidRPr="00562B92" w:rsidRDefault="006D43EF">
      <w:pPr>
        <w:pStyle w:val="NormalWeb"/>
        <w:numPr>
          <w:ilvl w:val="0"/>
          <w:numId w:val="22"/>
        </w:numPr>
        <w:jc w:val="both"/>
        <w:rPr>
          <w:rFonts w:ascii="Plan" w:eastAsia="Calibri" w:hAnsi="Plan" w:cs="Calibri"/>
          <w:lang w:eastAsia="en-US"/>
        </w:rPr>
      </w:pPr>
      <w:r w:rsidRPr="00B015E0">
        <w:rPr>
          <w:rFonts w:ascii="Plan" w:eastAsia="Calibri" w:hAnsi="Plan" w:cs="Calibri"/>
          <w:lang w:eastAsia="en-US"/>
        </w:rPr>
        <w:t>En calidad de redes sociales mp4, h264, resolución 1920x1080.</w:t>
      </w:r>
    </w:p>
    <w:p w14:paraId="2E4576F2" w14:textId="111BC16E" w:rsidR="00D23763" w:rsidRPr="00D23763" w:rsidRDefault="00D23763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>Los videos deben tener una duración de 3 a 4 minutos</w:t>
      </w:r>
    </w:p>
    <w:p w14:paraId="1CDFB3DA" w14:textId="633103FD" w:rsidR="00D23763" w:rsidRPr="00D23763" w:rsidRDefault="006D43EF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>
        <w:rPr>
          <w:rFonts w:ascii="Plan" w:hAnsi="Plan"/>
        </w:rPr>
        <w:t>Incluir placas informativas y corbatas para identificación de roles y participantes.</w:t>
      </w:r>
    </w:p>
    <w:p w14:paraId="36DE4414" w14:textId="77777777" w:rsidR="00D23763" w:rsidRPr="00D23763" w:rsidRDefault="00D23763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>Todos los videos deben tener subtítulos en español.</w:t>
      </w:r>
    </w:p>
    <w:p w14:paraId="4F49B8BA" w14:textId="77777777" w:rsidR="00D23763" w:rsidRPr="00D23763" w:rsidRDefault="00D23763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>Versiones finales con música libre de derechos de autor.</w:t>
      </w:r>
    </w:p>
    <w:p w14:paraId="51D44E51" w14:textId="77777777" w:rsidR="00D23763" w:rsidRPr="00D23763" w:rsidRDefault="00D23763" w:rsidP="00D23763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>Versiones limpias (sin música).</w:t>
      </w:r>
    </w:p>
    <w:p w14:paraId="16216220" w14:textId="281632EB" w:rsidR="004D12F1" w:rsidRPr="00CB2FE4" w:rsidRDefault="00D23763" w:rsidP="004D12F1">
      <w:pPr>
        <w:pStyle w:val="NormalWeb"/>
        <w:numPr>
          <w:ilvl w:val="0"/>
          <w:numId w:val="22"/>
        </w:numPr>
        <w:jc w:val="both"/>
        <w:rPr>
          <w:rFonts w:ascii="Plan" w:hAnsi="Plan"/>
        </w:rPr>
      </w:pPr>
      <w:r w:rsidRPr="00D23763">
        <w:rPr>
          <w:rFonts w:ascii="Plan" w:hAnsi="Plan"/>
        </w:rPr>
        <w:t xml:space="preserve">En el video se tratará la problemática de la Desnutrición Crónica infantil y las acciones y estrategias para combatirla, también se </w:t>
      </w:r>
      <w:r w:rsidR="00780AE3" w:rsidRPr="00D23763">
        <w:rPr>
          <w:rFonts w:ascii="Plan" w:hAnsi="Plan"/>
        </w:rPr>
        <w:t>evidenciará</w:t>
      </w:r>
      <w:r w:rsidRPr="00D23763">
        <w:rPr>
          <w:rFonts w:ascii="Plan" w:hAnsi="Plan"/>
        </w:rPr>
        <w:t xml:space="preserve"> las acciones y resultados del proyecto REDNI en Bolívar con la participación de las beneficiarias. </w:t>
      </w:r>
    </w:p>
    <w:p w14:paraId="3F3358BF" w14:textId="21B515CA" w:rsidR="00CB2FE4" w:rsidRDefault="00CB2FE4" w:rsidP="00B82CC0">
      <w:pPr>
        <w:pStyle w:val="NormalWeb"/>
        <w:numPr>
          <w:ilvl w:val="0"/>
          <w:numId w:val="12"/>
        </w:numPr>
        <w:jc w:val="both"/>
        <w:rPr>
          <w:rFonts w:ascii="Plan" w:eastAsia="Calibri" w:hAnsi="Plan" w:cs="Calibri"/>
          <w:lang w:eastAsia="en-US"/>
        </w:rPr>
      </w:pPr>
      <w:r>
        <w:rPr>
          <w:rFonts w:ascii="Plan" w:eastAsia="Calibri" w:hAnsi="Plan" w:cs="Calibri"/>
          <w:lang w:eastAsia="en-US"/>
        </w:rPr>
        <w:t>Considerar hasta 3 ediciones por cada pieza para realizar cambios de logotipos (branding) en los cierres de cada video.</w:t>
      </w:r>
    </w:p>
    <w:p w14:paraId="26C6CEF4" w14:textId="7B45C8C0" w:rsidR="00B015E0" w:rsidRPr="005D6F3B" w:rsidRDefault="006D43EF" w:rsidP="00B82CC0">
      <w:pPr>
        <w:pStyle w:val="NormalWeb"/>
        <w:numPr>
          <w:ilvl w:val="0"/>
          <w:numId w:val="12"/>
        </w:numPr>
        <w:jc w:val="both"/>
        <w:rPr>
          <w:rFonts w:ascii="Plan" w:eastAsia="Calibri" w:hAnsi="Plan" w:cs="Calibri"/>
          <w:lang w:eastAsia="en-US"/>
        </w:rPr>
      </w:pPr>
      <w:r>
        <w:rPr>
          <w:rFonts w:ascii="Plan" w:eastAsia="Calibri" w:hAnsi="Plan" w:cs="Calibri"/>
          <w:lang w:eastAsia="en-US"/>
        </w:rPr>
        <w:t>E</w:t>
      </w:r>
      <w:r w:rsidR="0064262C" w:rsidRPr="00B015E0">
        <w:rPr>
          <w:rFonts w:ascii="Plan" w:eastAsia="Calibri" w:hAnsi="Plan" w:cs="Calibri"/>
          <w:lang w:eastAsia="en-US"/>
        </w:rPr>
        <w:t xml:space="preserve">ntregar el material raw de toda la jornada </w:t>
      </w:r>
      <w:r w:rsidR="0064262C">
        <w:rPr>
          <w:rFonts w:ascii="Plan" w:eastAsia="Calibri" w:hAnsi="Plan" w:cs="Calibri"/>
          <w:lang w:eastAsia="en-US"/>
        </w:rPr>
        <w:t xml:space="preserve">fotográfica y </w:t>
      </w:r>
      <w:r w:rsidR="0064262C" w:rsidRPr="00B015E0">
        <w:rPr>
          <w:rFonts w:ascii="Plan" w:eastAsia="Calibri" w:hAnsi="Plan" w:cs="Calibri"/>
          <w:lang w:eastAsia="en-US"/>
        </w:rPr>
        <w:t>de grabación en un disco duro provisto por el consultor.</w:t>
      </w:r>
    </w:p>
    <w:p w14:paraId="33FE1BEA" w14:textId="77777777" w:rsidR="00B015E0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 xml:space="preserve">ACTIVIDADES A REALIZAR POR PARTE </w:t>
      </w:r>
      <w:r w:rsidRPr="00335C6B">
        <w:rPr>
          <w:rFonts w:ascii="Plan" w:hAnsi="Plan"/>
          <w:b/>
          <w:sz w:val="24"/>
          <w:szCs w:val="24"/>
          <w:lang w:val="es-EC"/>
        </w:rPr>
        <w:t>DEL CONTRATISTA</w:t>
      </w:r>
    </w:p>
    <w:p w14:paraId="3681BF78" w14:textId="77777777" w:rsidR="00B015E0" w:rsidRPr="00335C6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6E4FCA05" w14:textId="72319CDF" w:rsidR="00B015E0" w:rsidRPr="009E4F74" w:rsidRDefault="00B015E0" w:rsidP="00562B92">
      <w:pPr>
        <w:spacing w:after="0" w:line="240" w:lineRule="auto"/>
        <w:ind w:left="709"/>
        <w:jc w:val="both"/>
        <w:rPr>
          <w:rFonts w:ascii="Plan" w:hAnsi="Plan"/>
          <w:sz w:val="24"/>
          <w:szCs w:val="24"/>
        </w:rPr>
      </w:pPr>
      <w:r w:rsidRPr="00B67263">
        <w:rPr>
          <w:rFonts w:ascii="Plan" w:hAnsi="Plan" w:cs="Arial"/>
          <w:b/>
          <w:sz w:val="24"/>
          <w:szCs w:val="24"/>
          <w:lang w:val="es-MX" w:eastAsia="es-MX"/>
        </w:rPr>
        <w:t>Elaboración</w:t>
      </w:r>
      <w:r w:rsidRPr="00B67263">
        <w:rPr>
          <w:rFonts w:ascii="Plan" w:hAnsi="Plan" w:cs="Arial"/>
          <w:sz w:val="24"/>
          <w:szCs w:val="24"/>
          <w:lang w:val="es-MX" w:eastAsia="es-MX"/>
        </w:rPr>
        <w:t xml:space="preserve"> de</w:t>
      </w:r>
      <w:r>
        <w:rPr>
          <w:rFonts w:ascii="Plan" w:hAnsi="Plan" w:cs="Arial"/>
          <w:sz w:val="24"/>
          <w:szCs w:val="24"/>
          <w:lang w:val="es-MX" w:eastAsia="es-MX"/>
        </w:rPr>
        <w:t xml:space="preserve"> </w:t>
      </w:r>
      <w:r w:rsidRPr="00B67263">
        <w:rPr>
          <w:rFonts w:ascii="Plan" w:hAnsi="Plan" w:cs="Arial"/>
          <w:sz w:val="24"/>
          <w:szCs w:val="24"/>
          <w:lang w:val="es-MX" w:eastAsia="es-MX"/>
        </w:rPr>
        <w:t>l</w:t>
      </w:r>
      <w:r>
        <w:rPr>
          <w:rFonts w:ascii="Plan" w:hAnsi="Plan" w:cs="Arial"/>
          <w:sz w:val="24"/>
          <w:szCs w:val="24"/>
          <w:lang w:val="es-MX" w:eastAsia="es-MX"/>
        </w:rPr>
        <w:t>os productos de la consultoría</w:t>
      </w:r>
      <w:r>
        <w:rPr>
          <w:rFonts w:ascii="Plan" w:hAnsi="Plan"/>
          <w:sz w:val="24"/>
          <w:szCs w:val="24"/>
        </w:rPr>
        <w:t xml:space="preserve"> enumerados en estos Términos de Referencia</w:t>
      </w:r>
      <w:r w:rsidRPr="00B67263">
        <w:rPr>
          <w:rFonts w:ascii="Plan" w:hAnsi="Plan"/>
          <w:sz w:val="24"/>
          <w:szCs w:val="24"/>
        </w:rPr>
        <w:t>.</w:t>
      </w:r>
    </w:p>
    <w:p w14:paraId="06060C71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311810CF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ORIENTACION METODOL</w:t>
      </w:r>
      <w:r>
        <w:rPr>
          <w:rFonts w:ascii="Plan" w:hAnsi="Plan"/>
          <w:b/>
          <w:sz w:val="24"/>
          <w:szCs w:val="24"/>
          <w:lang w:val="es-EC"/>
        </w:rPr>
        <w:t>Ó</w:t>
      </w:r>
      <w:r w:rsidRPr="006A44AB">
        <w:rPr>
          <w:rFonts w:ascii="Plan" w:hAnsi="Plan"/>
          <w:b/>
          <w:sz w:val="24"/>
          <w:szCs w:val="24"/>
          <w:lang w:val="es-EC"/>
        </w:rPr>
        <w:t>GICA</w:t>
      </w:r>
    </w:p>
    <w:p w14:paraId="0349B32A" w14:textId="77777777" w:rsidR="00B015E0" w:rsidRDefault="00B015E0" w:rsidP="00B015E0">
      <w:pPr>
        <w:pStyle w:val="Prrafodelista"/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  <w:r w:rsidRPr="00847D83">
        <w:rPr>
          <w:rFonts w:ascii="Plan" w:hAnsi="Plan"/>
          <w:sz w:val="24"/>
          <w:szCs w:val="24"/>
        </w:rPr>
        <w:t>En el desarrollo de las actividades se tendrá muy en cuenta los siguientes aspectos:</w:t>
      </w:r>
    </w:p>
    <w:p w14:paraId="3D6AFD31" w14:textId="77777777" w:rsidR="00B015E0" w:rsidRDefault="00B015E0" w:rsidP="00B015E0">
      <w:pPr>
        <w:pStyle w:val="Prrafodelista"/>
        <w:spacing w:after="0" w:line="240" w:lineRule="auto"/>
        <w:ind w:left="426"/>
        <w:jc w:val="both"/>
        <w:rPr>
          <w:rFonts w:ascii="Plan" w:hAnsi="Plan"/>
          <w:sz w:val="24"/>
          <w:szCs w:val="24"/>
        </w:rPr>
      </w:pPr>
    </w:p>
    <w:p w14:paraId="169BFE3B" w14:textId="1E9E10E5" w:rsidR="00D4224E" w:rsidRPr="00B20D69" w:rsidRDefault="00B015E0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Plan" w:hAnsi="Plan"/>
          <w:sz w:val="24"/>
          <w:szCs w:val="24"/>
        </w:rPr>
      </w:pPr>
      <w:r w:rsidRPr="00B20D69">
        <w:rPr>
          <w:rFonts w:ascii="Plan" w:hAnsi="Plan"/>
          <w:sz w:val="24"/>
          <w:szCs w:val="24"/>
        </w:rPr>
        <w:t>El proceso de elaboración de</w:t>
      </w:r>
      <w:r>
        <w:rPr>
          <w:rFonts w:ascii="Plan" w:hAnsi="Plan"/>
          <w:sz w:val="24"/>
          <w:szCs w:val="24"/>
        </w:rPr>
        <w:t xml:space="preserve"> </w:t>
      </w:r>
      <w:r w:rsidR="00D4224E">
        <w:rPr>
          <w:rFonts w:ascii="Plan" w:hAnsi="Plan"/>
          <w:sz w:val="24"/>
          <w:szCs w:val="24"/>
        </w:rPr>
        <w:t>los materiales educomunicacionales con inclusión y g</w:t>
      </w:r>
      <w:r w:rsidR="00A12D82">
        <w:rPr>
          <w:rFonts w:ascii="Plan" w:hAnsi="Plan"/>
          <w:sz w:val="24"/>
          <w:szCs w:val="24"/>
        </w:rPr>
        <w:t>é</w:t>
      </w:r>
      <w:r w:rsidR="00D4224E">
        <w:rPr>
          <w:rFonts w:ascii="Plan" w:hAnsi="Plan"/>
          <w:sz w:val="24"/>
          <w:szCs w:val="24"/>
        </w:rPr>
        <w:t xml:space="preserve">nero </w:t>
      </w:r>
    </w:p>
    <w:p w14:paraId="2A68B6F8" w14:textId="77777777" w:rsidR="00B015E0" w:rsidRPr="00B20D69" w:rsidRDefault="00B015E0" w:rsidP="005D6F3B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Plan" w:hAnsi="Plan"/>
          <w:b/>
          <w:sz w:val="24"/>
          <w:szCs w:val="24"/>
          <w:lang w:val="es-EC"/>
        </w:rPr>
      </w:pPr>
      <w:r w:rsidRPr="00847D83">
        <w:rPr>
          <w:rFonts w:ascii="Plan" w:hAnsi="Plan"/>
          <w:sz w:val="24"/>
          <w:szCs w:val="24"/>
        </w:rPr>
        <w:t>Es recomendable el uso de estrategias y materiales acorde a las edades de quienes participan (adolescentes y jóvenes)</w:t>
      </w:r>
      <w:r>
        <w:rPr>
          <w:rFonts w:ascii="Plan" w:hAnsi="Plan"/>
          <w:sz w:val="24"/>
          <w:szCs w:val="24"/>
        </w:rPr>
        <w:t>, y personas adultas hombres y mujeres de las audiencias</w:t>
      </w:r>
      <w:r>
        <w:rPr>
          <w:rFonts w:ascii="Plan" w:hAnsi="Plan"/>
          <w:sz w:val="26"/>
          <w:szCs w:val="26"/>
        </w:rPr>
        <w:t>.</w:t>
      </w:r>
    </w:p>
    <w:p w14:paraId="4A23E4DF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5E101A1F" w14:textId="77777777" w:rsidR="00B015E0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RESPONSABILIDADES</w:t>
      </w:r>
    </w:p>
    <w:p w14:paraId="2AC712AC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32240A2E" w14:textId="77777777" w:rsidR="00B015E0" w:rsidRPr="00AC449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AC4490">
        <w:rPr>
          <w:rFonts w:ascii="Plan" w:hAnsi="Plan"/>
          <w:sz w:val="24"/>
          <w:szCs w:val="24"/>
          <w:lang w:val="es-EC"/>
        </w:rPr>
        <w:t>El profesional será responsable de lo siguiente:</w:t>
      </w:r>
    </w:p>
    <w:p w14:paraId="2BA75B4E" w14:textId="77777777" w:rsidR="00B015E0" w:rsidRDefault="00B015E0" w:rsidP="00B015E0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Plan" w:hAnsi="Plan"/>
          <w:sz w:val="24"/>
          <w:szCs w:val="24"/>
        </w:rPr>
      </w:pPr>
      <w:r w:rsidRPr="00B60B37">
        <w:rPr>
          <w:rFonts w:ascii="Plan" w:hAnsi="Plan"/>
          <w:sz w:val="24"/>
          <w:szCs w:val="24"/>
        </w:rPr>
        <w:t xml:space="preserve">Cumplir con todos los productos y cronogramas establecidos. </w:t>
      </w:r>
    </w:p>
    <w:p w14:paraId="3D395829" w14:textId="3BD6A9B1" w:rsidR="00B015E0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0956F3">
        <w:rPr>
          <w:rFonts w:ascii="Plan" w:hAnsi="Plan"/>
          <w:sz w:val="24"/>
          <w:szCs w:val="24"/>
        </w:rPr>
        <w:t>Coordinar las acciones con el equipo técnico de Plan.</w:t>
      </w:r>
    </w:p>
    <w:p w14:paraId="4B327B34" w14:textId="77777777" w:rsidR="00B015E0" w:rsidRPr="00847D83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847D83">
        <w:rPr>
          <w:rFonts w:ascii="Plan" w:hAnsi="Plan"/>
          <w:sz w:val="24"/>
          <w:szCs w:val="24"/>
        </w:rPr>
        <w:lastRenderedPageBreak/>
        <w:t>Tomar en cuenta los principios y valores organizacionales de Plan Interna</w:t>
      </w:r>
      <w:r>
        <w:rPr>
          <w:rFonts w:ascii="Plan" w:hAnsi="Plan"/>
          <w:sz w:val="24"/>
          <w:szCs w:val="24"/>
        </w:rPr>
        <w:t>t</w:t>
      </w:r>
      <w:r w:rsidRPr="00847D83">
        <w:rPr>
          <w:rFonts w:ascii="Plan" w:hAnsi="Plan"/>
          <w:sz w:val="24"/>
          <w:szCs w:val="24"/>
        </w:rPr>
        <w:t>ional y los enfoques de derechos, participación, género e interculturalidad en el desarrollo de los productos requeridos.</w:t>
      </w:r>
    </w:p>
    <w:p w14:paraId="6AAD535A" w14:textId="77777777" w:rsidR="00B015E0" w:rsidRPr="00847D83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847D83">
        <w:rPr>
          <w:rFonts w:ascii="Plan" w:hAnsi="Plan"/>
          <w:sz w:val="24"/>
          <w:szCs w:val="24"/>
        </w:rPr>
        <w:t>Cumplir con todas las políticas y valores exigidos por Plan en el desarrollo de la consultoría.</w:t>
      </w:r>
    </w:p>
    <w:p w14:paraId="16639F41" w14:textId="77777777" w:rsidR="00B015E0" w:rsidRPr="00847D83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847D83">
        <w:rPr>
          <w:rFonts w:ascii="Plan" w:hAnsi="Plan"/>
          <w:sz w:val="24"/>
          <w:szCs w:val="24"/>
        </w:rPr>
        <w:t xml:space="preserve">Prever su movilización y logística para cumplir puntualmente sus actividades. </w:t>
      </w:r>
    </w:p>
    <w:p w14:paraId="06E14840" w14:textId="77777777" w:rsidR="00B015E0" w:rsidRPr="00847D83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847D83">
        <w:rPr>
          <w:rFonts w:ascii="Plan" w:hAnsi="Plan"/>
          <w:sz w:val="24"/>
          <w:szCs w:val="24"/>
        </w:rPr>
        <w:t>Reportar eventos o sucesos que impidan el normal desarrollo de la consultoría.</w:t>
      </w:r>
    </w:p>
    <w:p w14:paraId="0B9D653E" w14:textId="77777777" w:rsidR="00B015E0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color w:val="0070C0"/>
          <w:sz w:val="24"/>
          <w:szCs w:val="24"/>
          <w:lang w:val="es-EC"/>
        </w:rPr>
      </w:pPr>
      <w:r w:rsidRPr="00E10A98">
        <w:rPr>
          <w:rFonts w:ascii="Plan" w:hAnsi="Plan"/>
          <w:sz w:val="24"/>
          <w:szCs w:val="24"/>
        </w:rPr>
        <w:t>Presentar los productos establecidos en los términos de referencia y los documentos legales para el pago</w:t>
      </w:r>
      <w:r w:rsidRPr="00E10A98">
        <w:rPr>
          <w:rFonts w:ascii="Plan" w:hAnsi="Plan"/>
          <w:sz w:val="26"/>
          <w:szCs w:val="26"/>
        </w:rPr>
        <w:t>.</w:t>
      </w:r>
    </w:p>
    <w:p w14:paraId="3041B286" w14:textId="77777777" w:rsidR="00B015E0" w:rsidRPr="00F42E7C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F42E7C">
        <w:rPr>
          <w:rFonts w:ascii="Plan" w:hAnsi="Plan"/>
          <w:sz w:val="24"/>
          <w:szCs w:val="24"/>
          <w:lang w:val="es-EC"/>
        </w:rPr>
        <w:t>Mantener la confidencialidad y exclusividad con relación a la información recabada.</w:t>
      </w:r>
    </w:p>
    <w:p w14:paraId="636A7E97" w14:textId="77777777" w:rsidR="00B015E0" w:rsidRPr="00F42E7C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F42E7C">
        <w:rPr>
          <w:rFonts w:ascii="Plan" w:hAnsi="Plan"/>
          <w:sz w:val="24"/>
          <w:szCs w:val="24"/>
          <w:lang w:val="es-EC"/>
        </w:rPr>
        <w:t>Mantener permanente coordinación y comunicación con el técnico responsable del proyecto.</w:t>
      </w:r>
    </w:p>
    <w:p w14:paraId="078764BD" w14:textId="77777777" w:rsidR="00B015E0" w:rsidRPr="00F42E7C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F42E7C">
        <w:rPr>
          <w:rFonts w:ascii="Plan" w:hAnsi="Plan"/>
          <w:sz w:val="24"/>
          <w:szCs w:val="24"/>
          <w:lang w:val="es-EC"/>
        </w:rPr>
        <w:t>Considerar las observaciones y recomendaciones realizadas por el técnico responsable.</w:t>
      </w:r>
    </w:p>
    <w:p w14:paraId="70306021" w14:textId="77777777" w:rsidR="00B015E0" w:rsidRPr="00F42E7C" w:rsidRDefault="00B015E0" w:rsidP="00B015E0">
      <w:pPr>
        <w:numPr>
          <w:ilvl w:val="0"/>
          <w:numId w:val="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F42E7C">
        <w:rPr>
          <w:rFonts w:ascii="Plan" w:hAnsi="Plan"/>
          <w:sz w:val="24"/>
          <w:szCs w:val="24"/>
          <w:lang w:val="es-EC"/>
        </w:rPr>
        <w:t xml:space="preserve">Las actividades planteadas se realizarán en la parroquia Simiatug, </w:t>
      </w:r>
      <w:r>
        <w:rPr>
          <w:rFonts w:ascii="Plan" w:hAnsi="Plan"/>
          <w:sz w:val="24"/>
          <w:szCs w:val="24"/>
          <w:lang w:val="es-EC"/>
        </w:rPr>
        <w:t xml:space="preserve">Salinas, Guanujo </w:t>
      </w:r>
      <w:r w:rsidRPr="00F42E7C">
        <w:rPr>
          <w:rFonts w:ascii="Plan" w:hAnsi="Plan"/>
          <w:sz w:val="24"/>
          <w:szCs w:val="24"/>
          <w:lang w:val="es-EC"/>
        </w:rPr>
        <w:t>cantón Guaranda, provincia Bolívar, por lo que el consultor o consultora seleccionado deberá movilizarse a la localidad mencionada por sus propios medios y con sus propios recursos.</w:t>
      </w:r>
    </w:p>
    <w:p w14:paraId="0AE4B80B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 w:eastAsia="es-EC"/>
        </w:rPr>
      </w:pPr>
    </w:p>
    <w:p w14:paraId="037540C3" w14:textId="77777777" w:rsidR="00B015E0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PERFIL DEL PROFESIONAL Y/O EMPRESA</w:t>
      </w:r>
    </w:p>
    <w:p w14:paraId="4442263F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38C21B93" w14:textId="77777777" w:rsidR="00B015E0" w:rsidRPr="00847D83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El/la consultor/a individual o líder de equipo de la</w:t>
      </w:r>
      <w:r w:rsidRPr="00847D83">
        <w:rPr>
          <w:rFonts w:ascii="Plan" w:hAnsi="Plan"/>
          <w:sz w:val="24"/>
          <w:szCs w:val="24"/>
        </w:rPr>
        <w:t xml:space="preserve"> empresa contratada deberá cumplir con los siguientes requisitos</w:t>
      </w:r>
      <w:r>
        <w:rPr>
          <w:rFonts w:ascii="Plan" w:hAnsi="Plan"/>
          <w:sz w:val="24"/>
          <w:szCs w:val="24"/>
        </w:rPr>
        <w:t xml:space="preserve"> mínimos</w:t>
      </w:r>
      <w:r w:rsidRPr="00847D83">
        <w:rPr>
          <w:rFonts w:ascii="Plan" w:hAnsi="Plan"/>
          <w:sz w:val="24"/>
          <w:szCs w:val="24"/>
        </w:rPr>
        <w:t>:</w:t>
      </w:r>
    </w:p>
    <w:p w14:paraId="09A8A455" w14:textId="77777777" w:rsidR="00B015E0" w:rsidRPr="00847D83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25B500C3" w14:textId="77777777" w:rsidR="00B015E0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color w:val="000000"/>
          <w:sz w:val="24"/>
          <w:szCs w:val="24"/>
        </w:rPr>
      </w:pPr>
      <w:r w:rsidRPr="00847D83">
        <w:rPr>
          <w:rFonts w:ascii="Plan" w:hAnsi="Plan"/>
          <w:color w:val="000000"/>
          <w:sz w:val="24"/>
          <w:szCs w:val="24"/>
        </w:rPr>
        <w:t xml:space="preserve">Título de tercer nivel en </w:t>
      </w:r>
      <w:r>
        <w:rPr>
          <w:rFonts w:ascii="Plan" w:hAnsi="Plan"/>
          <w:color w:val="000000"/>
          <w:sz w:val="24"/>
          <w:szCs w:val="24"/>
        </w:rPr>
        <w:t>Comunicación Social, Periodismo u otras carreras afines.</w:t>
      </w:r>
    </w:p>
    <w:p w14:paraId="6EDD4C92" w14:textId="179038EE" w:rsidR="00B015E0" w:rsidRPr="00195BCF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6A1DA5">
        <w:rPr>
          <w:rFonts w:ascii="Plan" w:hAnsi="Plan"/>
          <w:color w:val="000000"/>
          <w:sz w:val="24"/>
          <w:szCs w:val="24"/>
        </w:rPr>
        <w:t xml:space="preserve">Experiencia de al menos </w:t>
      </w:r>
      <w:r>
        <w:rPr>
          <w:rFonts w:ascii="Plan" w:hAnsi="Plan"/>
          <w:color w:val="000000"/>
          <w:sz w:val="24"/>
          <w:szCs w:val="24"/>
        </w:rPr>
        <w:t xml:space="preserve">cinco </w:t>
      </w:r>
      <w:r w:rsidRPr="006A1DA5">
        <w:rPr>
          <w:rFonts w:ascii="Plan" w:hAnsi="Plan"/>
          <w:color w:val="000000"/>
          <w:sz w:val="24"/>
          <w:szCs w:val="24"/>
        </w:rPr>
        <w:t xml:space="preserve">años </w:t>
      </w:r>
      <w:r>
        <w:rPr>
          <w:rFonts w:ascii="Plan" w:hAnsi="Plan"/>
          <w:color w:val="000000"/>
          <w:sz w:val="24"/>
          <w:szCs w:val="24"/>
          <w:lang w:val="es-EC"/>
        </w:rPr>
        <w:t xml:space="preserve">en el diseño e implementación de proyectos de comunicación de preferencia en temas </w:t>
      </w:r>
      <w:r w:rsidR="00A771B7">
        <w:rPr>
          <w:rFonts w:ascii="Plan" w:hAnsi="Plan"/>
          <w:color w:val="000000"/>
          <w:sz w:val="24"/>
          <w:szCs w:val="24"/>
          <w:lang w:val="es-EC"/>
        </w:rPr>
        <w:t xml:space="preserve">sociales. </w:t>
      </w:r>
    </w:p>
    <w:p w14:paraId="3ACF5FA5" w14:textId="77777777" w:rsidR="00B015E0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 Conocimientos sobre</w:t>
      </w:r>
      <w:r w:rsidRPr="00B60B37">
        <w:rPr>
          <w:rFonts w:ascii="Plan" w:hAnsi="Plan"/>
          <w:sz w:val="24"/>
          <w:szCs w:val="24"/>
        </w:rPr>
        <w:t xml:space="preserve"> procesos de </w:t>
      </w:r>
      <w:r>
        <w:rPr>
          <w:rFonts w:ascii="Plan" w:hAnsi="Plan"/>
          <w:sz w:val="24"/>
          <w:szCs w:val="24"/>
        </w:rPr>
        <w:t xml:space="preserve">comunicación </w:t>
      </w:r>
      <w:r w:rsidRPr="00B60B37">
        <w:rPr>
          <w:rFonts w:ascii="Plan" w:hAnsi="Plan"/>
          <w:sz w:val="24"/>
          <w:szCs w:val="24"/>
        </w:rPr>
        <w:t>con grupos comunitarios.</w:t>
      </w:r>
    </w:p>
    <w:p w14:paraId="32D145BE" w14:textId="77777777" w:rsidR="00B015E0" w:rsidRPr="00847D83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color w:val="000000"/>
          <w:sz w:val="24"/>
          <w:szCs w:val="24"/>
        </w:rPr>
      </w:pPr>
      <w:r w:rsidRPr="00847D83">
        <w:rPr>
          <w:rFonts w:ascii="Plan" w:hAnsi="Plan"/>
          <w:color w:val="000000"/>
          <w:sz w:val="24"/>
          <w:szCs w:val="24"/>
        </w:rPr>
        <w:t>Formación y sensibilización en enfoques de derechos, género y protección de niñas, niños y adolescente</w:t>
      </w:r>
      <w:r>
        <w:rPr>
          <w:rFonts w:ascii="Plan" w:hAnsi="Plan"/>
          <w:color w:val="000000"/>
          <w:sz w:val="24"/>
          <w:szCs w:val="24"/>
        </w:rPr>
        <w:t>s</w:t>
      </w:r>
      <w:r w:rsidRPr="00847D83">
        <w:rPr>
          <w:rFonts w:ascii="Plan" w:hAnsi="Plan"/>
          <w:color w:val="000000"/>
          <w:sz w:val="24"/>
          <w:szCs w:val="24"/>
        </w:rPr>
        <w:t>.</w:t>
      </w:r>
    </w:p>
    <w:p w14:paraId="216D5DB8" w14:textId="77777777" w:rsidR="00B015E0" w:rsidRPr="00847D83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color w:val="000000"/>
          <w:sz w:val="24"/>
          <w:szCs w:val="24"/>
        </w:rPr>
      </w:pPr>
      <w:r w:rsidRPr="00847D83">
        <w:rPr>
          <w:rFonts w:ascii="Plan" w:hAnsi="Plan"/>
          <w:color w:val="000000"/>
          <w:sz w:val="24"/>
          <w:szCs w:val="24"/>
        </w:rPr>
        <w:t>Disponibilidad de RUC vigente con su actividad económica relacionada al servicio solicitado y facturas actualizadas.</w:t>
      </w:r>
      <w:r>
        <w:rPr>
          <w:rFonts w:ascii="Plan" w:hAnsi="Plan"/>
          <w:color w:val="000000"/>
          <w:sz w:val="24"/>
          <w:szCs w:val="24"/>
        </w:rPr>
        <w:t xml:space="preserve"> </w:t>
      </w:r>
    </w:p>
    <w:p w14:paraId="7BB1318F" w14:textId="77777777" w:rsidR="00B015E0" w:rsidRPr="00E10A98" w:rsidRDefault="00B015E0" w:rsidP="00B015E0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E10A98">
        <w:rPr>
          <w:rFonts w:ascii="Plan" w:hAnsi="Plan"/>
          <w:color w:val="000000"/>
          <w:sz w:val="24"/>
          <w:szCs w:val="24"/>
        </w:rPr>
        <w:t>Disponibilidad para laborar fines de semana.</w:t>
      </w:r>
    </w:p>
    <w:p w14:paraId="651D1C70" w14:textId="078EA293" w:rsidR="00B015E0" w:rsidRPr="005D6F3B" w:rsidRDefault="00B015E0" w:rsidP="005D6F3B">
      <w:pPr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F42E7C">
        <w:rPr>
          <w:rFonts w:ascii="Plan" w:hAnsi="Plan"/>
          <w:sz w:val="24"/>
          <w:szCs w:val="24"/>
          <w:lang w:val="es-EC"/>
        </w:rPr>
        <w:t>El o la profesional deberá contar con dis</w:t>
      </w:r>
      <w:r>
        <w:rPr>
          <w:rFonts w:ascii="Plan" w:hAnsi="Plan"/>
          <w:sz w:val="24"/>
          <w:szCs w:val="24"/>
          <w:lang w:val="es-EC"/>
        </w:rPr>
        <w:t>ponibilidad</w:t>
      </w:r>
      <w:r w:rsidRPr="00F42E7C">
        <w:rPr>
          <w:rFonts w:ascii="Plan" w:hAnsi="Plan"/>
          <w:sz w:val="24"/>
          <w:szCs w:val="24"/>
          <w:lang w:val="es-EC"/>
        </w:rPr>
        <w:t xml:space="preserve"> inmediata y tener disposición para trabajar en la parroquia Simiatug,</w:t>
      </w:r>
      <w:r w:rsidR="00BE300D">
        <w:rPr>
          <w:rFonts w:ascii="Plan" w:hAnsi="Plan"/>
          <w:sz w:val="24"/>
          <w:szCs w:val="24"/>
          <w:lang w:val="es-EC"/>
        </w:rPr>
        <w:t xml:space="preserve"> </w:t>
      </w:r>
      <w:r>
        <w:rPr>
          <w:rFonts w:ascii="Plan" w:hAnsi="Plan"/>
          <w:sz w:val="24"/>
          <w:szCs w:val="24"/>
          <w:lang w:val="es-EC"/>
        </w:rPr>
        <w:t>Guanujo y Salinas</w:t>
      </w:r>
      <w:r w:rsidRPr="00F42E7C">
        <w:rPr>
          <w:rFonts w:ascii="Plan" w:hAnsi="Plan"/>
          <w:sz w:val="24"/>
          <w:szCs w:val="24"/>
          <w:lang w:val="es-EC"/>
        </w:rPr>
        <w:t xml:space="preserve"> cantón Guaranda provincia Bolívar.</w:t>
      </w:r>
    </w:p>
    <w:p w14:paraId="28D8E515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23D91BCA" w14:textId="77777777" w:rsidR="00B015E0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CONTENIDO/PRESENTACION DE LA PROPUESTA</w:t>
      </w:r>
    </w:p>
    <w:p w14:paraId="5B0BE0F5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71C20944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La propuesta debe incluir: </w:t>
      </w:r>
    </w:p>
    <w:p w14:paraId="3BEA75FB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</w:p>
    <w:p w14:paraId="2CBCF6D3" w14:textId="77777777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C</w:t>
      </w:r>
      <w:r w:rsidRPr="00704455">
        <w:rPr>
          <w:rFonts w:ascii="Plan" w:hAnsi="Plan"/>
          <w:sz w:val="24"/>
          <w:szCs w:val="24"/>
        </w:rPr>
        <w:t xml:space="preserve">oncepto que se propone </w:t>
      </w:r>
      <w:r>
        <w:rPr>
          <w:rFonts w:ascii="Plan" w:hAnsi="Plan"/>
          <w:sz w:val="24"/>
          <w:szCs w:val="24"/>
        </w:rPr>
        <w:t>y</w:t>
      </w:r>
      <w:r w:rsidRPr="00704455">
        <w:rPr>
          <w:rFonts w:ascii="Plan" w:hAnsi="Plan"/>
          <w:snapToGrid w:val="0"/>
          <w:sz w:val="24"/>
          <w:szCs w:val="24"/>
          <w:lang w:val="es-PY"/>
        </w:rPr>
        <w:t xml:space="preserve"> metodología </w:t>
      </w:r>
      <w:r>
        <w:rPr>
          <w:rFonts w:ascii="Plan" w:hAnsi="Plan"/>
          <w:snapToGrid w:val="0"/>
          <w:sz w:val="24"/>
          <w:szCs w:val="24"/>
          <w:lang w:val="es-PY"/>
        </w:rPr>
        <w:t>a aplicar</w:t>
      </w:r>
    </w:p>
    <w:p w14:paraId="6855D1EB" w14:textId="77777777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napToGrid w:val="0"/>
          <w:sz w:val="24"/>
          <w:szCs w:val="24"/>
          <w:lang w:val="es-PY"/>
        </w:rPr>
      </w:pPr>
      <w:r w:rsidRPr="00704455">
        <w:rPr>
          <w:rFonts w:ascii="Plan" w:hAnsi="Plan"/>
          <w:snapToGrid w:val="0"/>
          <w:sz w:val="24"/>
          <w:szCs w:val="24"/>
          <w:lang w:val="es-PY"/>
        </w:rPr>
        <w:t xml:space="preserve">CV de los integrantes del equipo de trabajo </w:t>
      </w:r>
    </w:p>
    <w:p w14:paraId="3F631956" w14:textId="77777777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napToGrid w:val="0"/>
          <w:sz w:val="24"/>
          <w:szCs w:val="24"/>
          <w:lang w:val="es-PY"/>
        </w:rPr>
      </w:pPr>
      <w:r>
        <w:rPr>
          <w:rFonts w:ascii="Plan" w:hAnsi="Plan"/>
          <w:snapToGrid w:val="0"/>
          <w:sz w:val="24"/>
          <w:szCs w:val="24"/>
          <w:lang w:val="es-PY"/>
        </w:rPr>
        <w:t>P</w:t>
      </w:r>
      <w:r w:rsidRPr="00704455">
        <w:rPr>
          <w:rFonts w:ascii="Plan" w:hAnsi="Plan"/>
          <w:snapToGrid w:val="0"/>
          <w:sz w:val="24"/>
          <w:szCs w:val="24"/>
          <w:lang w:val="es-PY"/>
        </w:rPr>
        <w:t>lan de trabajo y cronograma</w:t>
      </w:r>
    </w:p>
    <w:p w14:paraId="57CFC079" w14:textId="77777777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napToGrid w:val="0"/>
          <w:sz w:val="24"/>
          <w:szCs w:val="24"/>
          <w:lang w:val="es-PY"/>
        </w:rPr>
        <w:t>De</w:t>
      </w:r>
      <w:r w:rsidRPr="00704455">
        <w:rPr>
          <w:rFonts w:ascii="Plan" w:hAnsi="Plan"/>
          <w:sz w:val="24"/>
          <w:szCs w:val="24"/>
          <w:lang w:val="es-PY"/>
        </w:rPr>
        <w:t>talle de los costos</w:t>
      </w:r>
      <w:r>
        <w:rPr>
          <w:rFonts w:ascii="Plan" w:hAnsi="Plan"/>
          <w:sz w:val="24"/>
          <w:szCs w:val="24"/>
          <w:lang w:val="es-PY"/>
        </w:rPr>
        <w:t xml:space="preserve">, desglosado IVA </w:t>
      </w:r>
    </w:p>
    <w:p w14:paraId="5817BFB1" w14:textId="77777777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z w:val="24"/>
          <w:szCs w:val="24"/>
          <w:lang w:val="es-PY"/>
        </w:rPr>
        <w:lastRenderedPageBreak/>
        <w:t>F</w:t>
      </w:r>
      <w:r w:rsidRPr="00704455">
        <w:rPr>
          <w:rFonts w:ascii="Plan" w:hAnsi="Plan"/>
          <w:sz w:val="24"/>
          <w:szCs w:val="24"/>
          <w:lang w:val="es-PY"/>
        </w:rPr>
        <w:t>orma de pago</w:t>
      </w:r>
    </w:p>
    <w:p w14:paraId="2221CC0F" w14:textId="400DA7BD" w:rsidR="00B015E0" w:rsidRDefault="00B015E0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z w:val="24"/>
          <w:szCs w:val="24"/>
          <w:lang w:val="es-PY"/>
        </w:rPr>
        <w:t>Validez de la oferta</w:t>
      </w:r>
      <w:r w:rsidR="00D337B4">
        <w:rPr>
          <w:rFonts w:ascii="Plan" w:hAnsi="Plan"/>
          <w:sz w:val="24"/>
          <w:szCs w:val="24"/>
          <w:lang w:val="es-PY"/>
        </w:rPr>
        <w:t xml:space="preserve"> mínimo de 30 días</w:t>
      </w:r>
    </w:p>
    <w:p w14:paraId="3E07803E" w14:textId="2987E03C" w:rsidR="00A771B7" w:rsidRPr="00704455" w:rsidRDefault="00A771B7" w:rsidP="00B015E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z w:val="24"/>
          <w:szCs w:val="24"/>
          <w:lang w:val="es-PY"/>
        </w:rPr>
        <w:t>Portafolio de productos comunicacionales (videos y fotos).</w:t>
      </w:r>
    </w:p>
    <w:p w14:paraId="1DFF9121" w14:textId="77777777" w:rsidR="00B015E0" w:rsidRPr="006A44AB" w:rsidRDefault="00B015E0" w:rsidP="005D6F3B">
      <w:pPr>
        <w:spacing w:after="0" w:line="240" w:lineRule="auto"/>
        <w:jc w:val="both"/>
        <w:rPr>
          <w:rFonts w:ascii="Plan" w:hAnsi="Plan"/>
          <w:sz w:val="24"/>
          <w:lang w:val="es-EC"/>
        </w:rPr>
      </w:pPr>
    </w:p>
    <w:p w14:paraId="706F736E" w14:textId="77777777" w:rsidR="00B015E0" w:rsidRPr="008E2EC3" w:rsidRDefault="00B015E0" w:rsidP="005D6F3B">
      <w:pPr>
        <w:spacing w:after="0" w:line="240" w:lineRule="auto"/>
        <w:rPr>
          <w:rFonts w:ascii="Plan" w:hAnsi="Plan"/>
          <w:b/>
          <w:sz w:val="24"/>
          <w:szCs w:val="24"/>
          <w:lang w:val="es-EC"/>
        </w:rPr>
      </w:pPr>
      <w:r w:rsidRPr="008E2EC3">
        <w:rPr>
          <w:rFonts w:ascii="Plan" w:hAnsi="Plan"/>
          <w:b/>
          <w:sz w:val="24"/>
          <w:szCs w:val="24"/>
          <w:lang w:val="es-EC"/>
        </w:rPr>
        <w:t>HABILIDADES Y COMPETENCIAS</w:t>
      </w:r>
    </w:p>
    <w:p w14:paraId="7EAC37FF" w14:textId="1A150A5F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 xml:space="preserve">Poseer los conocimientos teóricos y técnicos necesarios </w:t>
      </w:r>
      <w:r w:rsidR="00311B05" w:rsidRPr="00562B92">
        <w:rPr>
          <w:rFonts w:ascii="Plan" w:hAnsi="Plan"/>
          <w:sz w:val="24"/>
          <w:szCs w:val="24"/>
          <w:lang w:val="es-EC"/>
        </w:rPr>
        <w:t xml:space="preserve">para producir en un contexto rural los productos comunicacionales </w:t>
      </w:r>
      <w:r w:rsidR="001F25EE" w:rsidRPr="00562B92">
        <w:rPr>
          <w:rFonts w:ascii="Plan" w:hAnsi="Plan"/>
          <w:sz w:val="24"/>
          <w:szCs w:val="24"/>
          <w:lang w:val="es-EC"/>
        </w:rPr>
        <w:t xml:space="preserve">solicitados </w:t>
      </w:r>
      <w:r w:rsidR="00311B05" w:rsidRPr="00562B92">
        <w:rPr>
          <w:rFonts w:ascii="Plan" w:hAnsi="Plan"/>
          <w:sz w:val="24"/>
          <w:szCs w:val="24"/>
          <w:lang w:val="es-EC"/>
        </w:rPr>
        <w:t xml:space="preserve">en este documento. </w:t>
      </w:r>
    </w:p>
    <w:p w14:paraId="380B68F5" w14:textId="06A8C34B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Facilidad para establecer una relación de confianza y credibilidad con el grupo</w:t>
      </w:r>
      <w:r w:rsidR="00A771B7" w:rsidRPr="00562B92">
        <w:rPr>
          <w:rFonts w:ascii="Plan" w:hAnsi="Plan"/>
          <w:sz w:val="24"/>
          <w:szCs w:val="24"/>
          <w:lang w:val="es-EC"/>
        </w:rPr>
        <w:t xml:space="preserve"> de trabajo y beneficiarios</w:t>
      </w:r>
      <w:r w:rsidRPr="00562B92">
        <w:rPr>
          <w:rFonts w:ascii="Plan" w:hAnsi="Plan"/>
          <w:sz w:val="24"/>
          <w:szCs w:val="24"/>
          <w:lang w:val="es-EC"/>
        </w:rPr>
        <w:t xml:space="preserve">. </w:t>
      </w:r>
    </w:p>
    <w:p w14:paraId="28C660DD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Usar y propiciar una comunicación efectiva.</w:t>
      </w:r>
    </w:p>
    <w:p w14:paraId="61BE08C4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 xml:space="preserve">Trabajo en equipo </w:t>
      </w:r>
    </w:p>
    <w:p w14:paraId="52633D84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 xml:space="preserve">Gestión enfocada en resultados </w:t>
      </w:r>
    </w:p>
    <w:p w14:paraId="443BC386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Empatía con actores sociales y comunitarios</w:t>
      </w:r>
    </w:p>
    <w:p w14:paraId="43C8CBF6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Respeto y valoración por las diversidades</w:t>
      </w:r>
    </w:p>
    <w:p w14:paraId="094585DF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Proactividad y Resiliencia</w:t>
      </w:r>
    </w:p>
    <w:p w14:paraId="4B2D65E5" w14:textId="740C37F9" w:rsidR="00B015E0" w:rsidRPr="00562B92" w:rsidRDefault="001F25EE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Negociación y r</w:t>
      </w:r>
      <w:r w:rsidR="00B015E0" w:rsidRPr="00562B92">
        <w:rPr>
          <w:rFonts w:ascii="Plan" w:hAnsi="Plan"/>
          <w:sz w:val="24"/>
          <w:szCs w:val="24"/>
          <w:lang w:val="es-EC"/>
        </w:rPr>
        <w:t>esolución de conflictos</w:t>
      </w:r>
    </w:p>
    <w:p w14:paraId="6708F716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Trabajo bajo presión</w:t>
      </w:r>
    </w:p>
    <w:p w14:paraId="5DFBEF84" w14:textId="77777777" w:rsidR="00B015E0" w:rsidRPr="00562B92" w:rsidRDefault="00B015E0" w:rsidP="00562B9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562B92">
        <w:rPr>
          <w:rFonts w:ascii="Plan" w:hAnsi="Plan"/>
          <w:sz w:val="24"/>
          <w:szCs w:val="24"/>
          <w:lang w:val="es-EC"/>
        </w:rPr>
        <w:t>Sensibilidad por las problemáticas sociales, compromiso por la protección de la niñez y la igualdad de género.</w:t>
      </w:r>
    </w:p>
    <w:p w14:paraId="252083B4" w14:textId="77777777" w:rsidR="00B015E0" w:rsidRPr="006A44AB" w:rsidRDefault="00B015E0" w:rsidP="00B015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Plan" w:hAnsi="Plan"/>
          <w:sz w:val="24"/>
          <w:szCs w:val="24"/>
          <w:lang w:val="es-EC"/>
        </w:rPr>
      </w:pPr>
    </w:p>
    <w:p w14:paraId="6B6967AE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TIPO DE CONTRATO Y DURACIÓN</w:t>
      </w:r>
    </w:p>
    <w:p w14:paraId="45BB6F81" w14:textId="3DE3447D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 w:eastAsia="es-ES"/>
        </w:rPr>
      </w:pPr>
      <w:r w:rsidRPr="00C62FD7">
        <w:rPr>
          <w:rFonts w:ascii="Plan" w:hAnsi="Plan"/>
          <w:sz w:val="24"/>
          <w:szCs w:val="24"/>
          <w:lang w:val="es-EC" w:eastAsia="es-ES"/>
        </w:rPr>
        <w:t xml:space="preserve">Se firmará un contrato civil de servicios profesionales entre Plan International Inc. Programa Ecuador y el/la profesional o empresa seleccionado/a. El contrato tendrá una duración de </w:t>
      </w:r>
      <w:r>
        <w:rPr>
          <w:rFonts w:ascii="Plan" w:hAnsi="Plan"/>
          <w:sz w:val="24"/>
          <w:szCs w:val="24"/>
          <w:lang w:val="es-EC" w:eastAsia="es-ES"/>
        </w:rPr>
        <w:t>6</w:t>
      </w:r>
      <w:r w:rsidRPr="00C62FD7">
        <w:rPr>
          <w:rFonts w:ascii="Plan" w:hAnsi="Plan"/>
          <w:sz w:val="24"/>
          <w:szCs w:val="24"/>
          <w:lang w:val="es-EC" w:eastAsia="es-ES"/>
        </w:rPr>
        <w:t>0 días calendario contados a partir de la suscripción del mismo</w:t>
      </w:r>
      <w:r w:rsidR="005A1FCE">
        <w:rPr>
          <w:rFonts w:ascii="Plan" w:hAnsi="Plan"/>
          <w:sz w:val="24"/>
          <w:szCs w:val="24"/>
          <w:lang w:val="es-EC" w:eastAsia="es-ES"/>
        </w:rPr>
        <w:t xml:space="preserve">, correspondiente al 60% del monto </w:t>
      </w:r>
      <w:r w:rsidR="00493727">
        <w:rPr>
          <w:rFonts w:ascii="Plan" w:hAnsi="Plan"/>
          <w:sz w:val="24"/>
          <w:szCs w:val="24"/>
          <w:lang w:val="es-EC" w:eastAsia="es-ES"/>
        </w:rPr>
        <w:t>presupuestado</w:t>
      </w:r>
      <w:r w:rsidR="005A1FCE">
        <w:rPr>
          <w:rFonts w:ascii="Plan" w:hAnsi="Plan"/>
          <w:sz w:val="24"/>
          <w:szCs w:val="24"/>
          <w:lang w:val="es-EC" w:eastAsia="es-ES"/>
        </w:rPr>
        <w:t>.</w:t>
      </w:r>
    </w:p>
    <w:p w14:paraId="217D8E64" w14:textId="77777777" w:rsidR="005A1FCE" w:rsidRDefault="005A1FCE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 w:eastAsia="es-ES"/>
        </w:rPr>
      </w:pPr>
    </w:p>
    <w:p w14:paraId="10686100" w14:textId="03EF7EA6" w:rsidR="005A1FCE" w:rsidRDefault="005A1FCE" w:rsidP="005A1FCE">
      <w:pPr>
        <w:spacing w:after="0" w:line="240" w:lineRule="auto"/>
        <w:jc w:val="both"/>
        <w:rPr>
          <w:rFonts w:ascii="Plan" w:hAnsi="Plan"/>
          <w:sz w:val="24"/>
          <w:szCs w:val="24"/>
          <w:lang w:val="es-EC" w:eastAsia="es-ES"/>
        </w:rPr>
      </w:pPr>
      <w:r w:rsidRPr="00C62FD7">
        <w:rPr>
          <w:rFonts w:ascii="Plan" w:hAnsi="Plan"/>
          <w:sz w:val="24"/>
          <w:szCs w:val="24"/>
          <w:lang w:val="es-EC" w:eastAsia="es-ES"/>
        </w:rPr>
        <w:t xml:space="preserve">Se firmará un contrato civil de servicios profesionales entre </w:t>
      </w:r>
      <w:r>
        <w:rPr>
          <w:rFonts w:ascii="Plan" w:hAnsi="Plan"/>
          <w:sz w:val="24"/>
          <w:szCs w:val="24"/>
          <w:lang w:val="es-EC" w:eastAsia="es-ES"/>
        </w:rPr>
        <w:t>Fundación REDNI</w:t>
      </w:r>
      <w:r w:rsidRPr="00C62FD7">
        <w:rPr>
          <w:rFonts w:ascii="Plan" w:hAnsi="Plan"/>
          <w:sz w:val="24"/>
          <w:szCs w:val="24"/>
          <w:lang w:val="es-EC" w:eastAsia="es-ES"/>
        </w:rPr>
        <w:t xml:space="preserve"> y el/la profesional o empresa seleccionado/a. El contrato tendrá una duración de </w:t>
      </w:r>
      <w:r>
        <w:rPr>
          <w:rFonts w:ascii="Plan" w:hAnsi="Plan"/>
          <w:sz w:val="24"/>
          <w:szCs w:val="24"/>
          <w:lang w:val="es-EC" w:eastAsia="es-ES"/>
        </w:rPr>
        <w:t>6</w:t>
      </w:r>
      <w:r w:rsidRPr="00C62FD7">
        <w:rPr>
          <w:rFonts w:ascii="Plan" w:hAnsi="Plan"/>
          <w:sz w:val="24"/>
          <w:szCs w:val="24"/>
          <w:lang w:val="es-EC" w:eastAsia="es-ES"/>
        </w:rPr>
        <w:t>0 días calendario contados a partir de la suscripción del mismo</w:t>
      </w:r>
      <w:r>
        <w:rPr>
          <w:rFonts w:ascii="Plan" w:hAnsi="Plan"/>
          <w:sz w:val="24"/>
          <w:szCs w:val="24"/>
          <w:lang w:val="es-EC" w:eastAsia="es-ES"/>
        </w:rPr>
        <w:t xml:space="preserve">, correspondiente al 40% del monto </w:t>
      </w:r>
      <w:r w:rsidR="00493727">
        <w:rPr>
          <w:rFonts w:ascii="Plan" w:hAnsi="Plan"/>
          <w:sz w:val="24"/>
          <w:szCs w:val="24"/>
          <w:lang w:val="es-EC" w:eastAsia="es-ES"/>
        </w:rPr>
        <w:t>presupuestado</w:t>
      </w:r>
      <w:r w:rsidR="00BB2D7E">
        <w:rPr>
          <w:rFonts w:ascii="Plan" w:hAnsi="Plan"/>
          <w:sz w:val="24"/>
          <w:szCs w:val="24"/>
          <w:lang w:val="es-EC" w:eastAsia="es-ES"/>
        </w:rPr>
        <w:t>.</w:t>
      </w:r>
    </w:p>
    <w:p w14:paraId="42B173EA" w14:textId="77777777" w:rsidR="00B015E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 w:eastAsia="es-ES"/>
        </w:rPr>
      </w:pPr>
    </w:p>
    <w:p w14:paraId="2CB8BFDC" w14:textId="6F6AB315" w:rsidR="00B015E0" w:rsidRDefault="00B015E0" w:rsidP="00B015E0">
      <w:pPr>
        <w:spacing w:after="0" w:line="240" w:lineRule="auto"/>
        <w:jc w:val="both"/>
        <w:rPr>
          <w:color w:val="000000"/>
          <w:lang w:val="es-ES_tradnl" w:eastAsia="es-ES"/>
        </w:rPr>
      </w:pPr>
      <w:r>
        <w:rPr>
          <w:rFonts w:ascii="Plan" w:hAnsi="Plan"/>
          <w:color w:val="000000"/>
          <w:sz w:val="24"/>
          <w:szCs w:val="24"/>
          <w:lang w:val="es-ES_tradnl" w:eastAsia="es-ES"/>
        </w:rPr>
        <w:t xml:space="preserve">Los 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gastos de transporte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 xml:space="preserve">, alojamiento, 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alimentación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>, materiales y otros gastos necesarios se asumen como incluidos en el precio del contrato, por lo que no serán reembolsados separadamente</w:t>
      </w:r>
      <w:r w:rsidRPr="00104EA9">
        <w:rPr>
          <w:color w:val="000000"/>
          <w:lang w:val="es-ES_tradnl" w:eastAsia="es-ES"/>
        </w:rPr>
        <w:t>.</w:t>
      </w:r>
    </w:p>
    <w:p w14:paraId="46A52B52" w14:textId="77777777" w:rsidR="00B015E0" w:rsidRPr="00104EA9" w:rsidRDefault="00B015E0" w:rsidP="00B015E0">
      <w:pPr>
        <w:spacing w:after="0" w:line="240" w:lineRule="auto"/>
        <w:jc w:val="both"/>
        <w:rPr>
          <w:color w:val="000000"/>
          <w:lang w:val="es-ES_tradnl" w:eastAsia="es-ES"/>
        </w:rPr>
      </w:pPr>
    </w:p>
    <w:p w14:paraId="497BBECE" w14:textId="60EA5C8D" w:rsidR="00B015E0" w:rsidRPr="00194287" w:rsidRDefault="00B015E0" w:rsidP="00B015E0">
      <w:pPr>
        <w:spacing w:after="0" w:line="240" w:lineRule="auto"/>
        <w:jc w:val="both"/>
        <w:rPr>
          <w:rFonts w:ascii="Plan" w:hAnsi="Plan"/>
          <w:color w:val="000000"/>
          <w:sz w:val="24"/>
          <w:szCs w:val="24"/>
          <w:lang w:val="es-ES_tradnl" w:eastAsia="es-ES"/>
        </w:rPr>
      </w:pP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Plan Interna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>t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ional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>,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 xml:space="preserve"> en coordinación con las 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 xml:space="preserve">personas 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beneficiarias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>,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 xml:space="preserve"> se encargará de gestionar el espacio físico para la realización de l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 xml:space="preserve">as </w:t>
      </w:r>
      <w:r w:rsidR="002F4D52">
        <w:rPr>
          <w:rFonts w:ascii="Plan" w:hAnsi="Plan"/>
          <w:color w:val="000000"/>
          <w:sz w:val="24"/>
          <w:szCs w:val="24"/>
          <w:lang w:val="es-ES_tradnl" w:eastAsia="es-ES"/>
        </w:rPr>
        <w:t>grabaciones</w:t>
      </w:r>
      <w:r>
        <w:rPr>
          <w:rFonts w:ascii="Plan" w:hAnsi="Plan"/>
          <w:color w:val="000000"/>
          <w:sz w:val="24"/>
          <w:szCs w:val="24"/>
          <w:lang w:val="es-ES_tradnl" w:eastAsia="es-ES"/>
        </w:rPr>
        <w:t>.</w:t>
      </w: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 xml:space="preserve">  </w:t>
      </w:r>
    </w:p>
    <w:p w14:paraId="2B53D2C2" w14:textId="77777777" w:rsidR="00B015E0" w:rsidRPr="00847D83" w:rsidRDefault="00B015E0" w:rsidP="00B015E0">
      <w:pPr>
        <w:spacing w:after="0" w:line="240" w:lineRule="auto"/>
        <w:jc w:val="both"/>
        <w:rPr>
          <w:rFonts w:ascii="Plan" w:hAnsi="Plan"/>
          <w:color w:val="0070C0"/>
          <w:sz w:val="24"/>
          <w:szCs w:val="24"/>
          <w:lang w:val="es-ES_tradnl" w:eastAsia="es-ES"/>
        </w:rPr>
      </w:pPr>
    </w:p>
    <w:p w14:paraId="49C921DC" w14:textId="77777777" w:rsidR="00B015E0" w:rsidRDefault="00B015E0" w:rsidP="00B015E0">
      <w:pPr>
        <w:spacing w:after="0" w:line="240" w:lineRule="auto"/>
        <w:jc w:val="both"/>
        <w:rPr>
          <w:rFonts w:ascii="Plan" w:hAnsi="Plan"/>
          <w:color w:val="000000"/>
          <w:sz w:val="24"/>
          <w:szCs w:val="24"/>
          <w:lang w:val="es-ES_tradnl" w:eastAsia="es-ES"/>
        </w:rPr>
      </w:pPr>
      <w:r w:rsidRPr="00847D83">
        <w:rPr>
          <w:rFonts w:ascii="Plan" w:hAnsi="Plan"/>
          <w:color w:val="000000"/>
          <w:sz w:val="24"/>
          <w:szCs w:val="24"/>
          <w:lang w:val="es-ES_tradnl" w:eastAsia="es-ES"/>
        </w:rPr>
        <w:t>Las condiciones que regirían un posible adendum al contrato podrían deberse a cambios de fuerza mayor en la planificación.</w:t>
      </w:r>
    </w:p>
    <w:p w14:paraId="4424D667" w14:textId="77777777" w:rsidR="00B015E0" w:rsidRPr="008A00D1" w:rsidRDefault="00B015E0" w:rsidP="00B015E0">
      <w:pPr>
        <w:spacing w:after="0" w:line="240" w:lineRule="auto"/>
        <w:jc w:val="both"/>
        <w:rPr>
          <w:rFonts w:ascii="Plan" w:hAnsi="Plan"/>
          <w:color w:val="000000"/>
          <w:sz w:val="24"/>
          <w:szCs w:val="24"/>
          <w:lang w:val="es-ES_tradnl" w:eastAsia="es-ES"/>
        </w:rPr>
      </w:pPr>
    </w:p>
    <w:p w14:paraId="54421352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CONDICIONES DE PAGO</w:t>
      </w:r>
    </w:p>
    <w:p w14:paraId="05EC0BD5" w14:textId="77777777" w:rsidR="00B015E0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  <w:r w:rsidRPr="00847D83">
        <w:rPr>
          <w:rFonts w:ascii="Plan" w:hAnsi="Plan"/>
          <w:sz w:val="24"/>
          <w:szCs w:val="24"/>
          <w:lang w:val="es-ES_tradnl" w:eastAsia="es-ES"/>
        </w:rPr>
        <w:t>El pago por la consultoría se realizará una vez los productos sean recibidos a satisfacción de Plan Internacional, de acuerdo a la siguiente distribución:</w:t>
      </w:r>
    </w:p>
    <w:p w14:paraId="4B8E9217" w14:textId="77777777" w:rsidR="00B015E0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</w:p>
    <w:p w14:paraId="37876089" w14:textId="4B38DBCE" w:rsidR="00B015E0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eastAsia="es-ES"/>
        </w:rPr>
      </w:pPr>
      <w:r w:rsidRPr="00B60B37">
        <w:rPr>
          <w:rFonts w:ascii="Plan" w:hAnsi="Plan"/>
          <w:sz w:val="24"/>
          <w:szCs w:val="24"/>
          <w:lang w:eastAsia="es-ES"/>
        </w:rPr>
        <w:t xml:space="preserve">Primer </w:t>
      </w:r>
      <w:r>
        <w:rPr>
          <w:rFonts w:ascii="Plan" w:hAnsi="Plan"/>
          <w:sz w:val="24"/>
          <w:szCs w:val="24"/>
          <w:lang w:eastAsia="es-ES"/>
        </w:rPr>
        <w:t>pago</w:t>
      </w:r>
      <w:r w:rsidRPr="00B60B37">
        <w:rPr>
          <w:rFonts w:ascii="Plan" w:hAnsi="Plan"/>
          <w:sz w:val="24"/>
          <w:szCs w:val="24"/>
          <w:lang w:eastAsia="es-ES"/>
        </w:rPr>
        <w:t xml:space="preserve"> </w:t>
      </w:r>
      <w:r>
        <w:rPr>
          <w:rFonts w:ascii="Plan" w:hAnsi="Plan"/>
          <w:sz w:val="24"/>
          <w:szCs w:val="24"/>
          <w:lang w:eastAsia="es-ES"/>
        </w:rPr>
        <w:t>del 30% del monto</w:t>
      </w:r>
      <w:r w:rsidRPr="00B60B37">
        <w:rPr>
          <w:rFonts w:ascii="Plan" w:hAnsi="Plan"/>
          <w:sz w:val="24"/>
          <w:szCs w:val="24"/>
          <w:lang w:eastAsia="es-ES"/>
        </w:rPr>
        <w:t xml:space="preserve"> a la entrega de</w:t>
      </w:r>
      <w:r>
        <w:rPr>
          <w:rFonts w:ascii="Plan" w:hAnsi="Plan"/>
          <w:sz w:val="24"/>
          <w:szCs w:val="24"/>
          <w:lang w:eastAsia="es-ES"/>
        </w:rPr>
        <w:t xml:space="preserve"> los p</w:t>
      </w:r>
      <w:r w:rsidRPr="00B60B37">
        <w:rPr>
          <w:rFonts w:ascii="Plan" w:hAnsi="Plan"/>
          <w:sz w:val="24"/>
          <w:szCs w:val="24"/>
          <w:lang w:eastAsia="es-ES"/>
        </w:rPr>
        <w:t>roducto</w:t>
      </w:r>
      <w:r>
        <w:rPr>
          <w:rFonts w:ascii="Plan" w:hAnsi="Plan"/>
          <w:sz w:val="24"/>
          <w:szCs w:val="24"/>
          <w:lang w:eastAsia="es-ES"/>
        </w:rPr>
        <w:t>s</w:t>
      </w:r>
      <w:r w:rsidRPr="00B60B37">
        <w:rPr>
          <w:rFonts w:ascii="Plan" w:hAnsi="Plan"/>
          <w:sz w:val="24"/>
          <w:szCs w:val="24"/>
          <w:lang w:eastAsia="es-ES"/>
        </w:rPr>
        <w:t xml:space="preserve"> 1</w:t>
      </w:r>
      <w:r w:rsidR="00735417">
        <w:rPr>
          <w:rFonts w:ascii="Plan" w:hAnsi="Plan"/>
          <w:sz w:val="24"/>
          <w:szCs w:val="24"/>
          <w:lang w:eastAsia="es-ES"/>
        </w:rPr>
        <w:t>y 2</w:t>
      </w:r>
      <w:r w:rsidR="002A337B">
        <w:rPr>
          <w:rFonts w:ascii="Plan" w:hAnsi="Plan"/>
          <w:sz w:val="24"/>
          <w:szCs w:val="24"/>
          <w:lang w:eastAsia="es-ES"/>
        </w:rPr>
        <w:t>, Plan INC</w:t>
      </w:r>
    </w:p>
    <w:p w14:paraId="5F8F3BFD" w14:textId="049D6783" w:rsidR="00B015E0" w:rsidRPr="00B60B37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eastAsia="es-ES"/>
        </w:rPr>
      </w:pPr>
      <w:r>
        <w:rPr>
          <w:rFonts w:ascii="Plan" w:hAnsi="Plan"/>
          <w:sz w:val="24"/>
          <w:szCs w:val="24"/>
          <w:lang w:eastAsia="es-ES"/>
        </w:rPr>
        <w:t xml:space="preserve">Segundo pago de 30% del monto a la entrega de los productos </w:t>
      </w:r>
      <w:r w:rsidR="00735417">
        <w:rPr>
          <w:rFonts w:ascii="Plan" w:hAnsi="Plan"/>
          <w:sz w:val="24"/>
          <w:szCs w:val="24"/>
          <w:lang w:eastAsia="es-ES"/>
        </w:rPr>
        <w:t>3 y 4</w:t>
      </w:r>
      <w:r w:rsidR="002A337B">
        <w:rPr>
          <w:rFonts w:ascii="Plan" w:hAnsi="Plan"/>
          <w:sz w:val="24"/>
          <w:szCs w:val="24"/>
          <w:lang w:eastAsia="es-ES"/>
        </w:rPr>
        <w:t>, Plan INC</w:t>
      </w:r>
    </w:p>
    <w:p w14:paraId="14FD390C" w14:textId="568A69DD" w:rsidR="00B015E0" w:rsidRPr="00B60B37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eastAsia="es-ES"/>
        </w:rPr>
      </w:pPr>
      <w:r w:rsidRPr="00B60B37">
        <w:rPr>
          <w:rFonts w:ascii="Plan" w:hAnsi="Plan"/>
          <w:sz w:val="24"/>
          <w:szCs w:val="24"/>
          <w:lang w:eastAsia="es-ES"/>
        </w:rPr>
        <w:t>Cancelaci</w:t>
      </w:r>
      <w:r>
        <w:rPr>
          <w:rFonts w:ascii="Plan" w:hAnsi="Plan"/>
          <w:sz w:val="24"/>
          <w:szCs w:val="24"/>
          <w:lang w:eastAsia="es-ES"/>
        </w:rPr>
        <w:t>ó</w:t>
      </w:r>
      <w:r w:rsidRPr="00B60B37">
        <w:rPr>
          <w:rFonts w:ascii="Plan" w:hAnsi="Plan"/>
          <w:sz w:val="24"/>
          <w:szCs w:val="24"/>
          <w:lang w:eastAsia="es-ES"/>
        </w:rPr>
        <w:t xml:space="preserve">n final </w:t>
      </w:r>
      <w:r>
        <w:rPr>
          <w:rFonts w:ascii="Plan" w:hAnsi="Plan"/>
          <w:sz w:val="24"/>
          <w:szCs w:val="24"/>
          <w:lang w:eastAsia="es-ES"/>
        </w:rPr>
        <w:t xml:space="preserve">por un valor del 40% restante </w:t>
      </w:r>
      <w:r w:rsidRPr="00B60B37">
        <w:rPr>
          <w:rFonts w:ascii="Plan" w:hAnsi="Plan"/>
          <w:sz w:val="24"/>
          <w:szCs w:val="24"/>
          <w:lang w:eastAsia="es-ES"/>
        </w:rPr>
        <w:t xml:space="preserve">una vez finalizado el </w:t>
      </w:r>
      <w:r>
        <w:rPr>
          <w:rFonts w:ascii="Plan" w:hAnsi="Plan"/>
          <w:sz w:val="24"/>
          <w:szCs w:val="24"/>
          <w:lang w:eastAsia="es-ES"/>
        </w:rPr>
        <w:t xml:space="preserve">trabajo </w:t>
      </w:r>
      <w:r w:rsidRPr="00B60B37">
        <w:rPr>
          <w:rFonts w:ascii="Plan" w:hAnsi="Plan"/>
          <w:sz w:val="24"/>
          <w:szCs w:val="24"/>
          <w:lang w:eastAsia="es-ES"/>
        </w:rPr>
        <w:t>y el cumplimiento de los productos</w:t>
      </w:r>
      <w:r>
        <w:rPr>
          <w:rFonts w:ascii="Plan" w:hAnsi="Plan"/>
          <w:sz w:val="24"/>
          <w:szCs w:val="24"/>
          <w:lang w:eastAsia="es-ES"/>
        </w:rPr>
        <w:t xml:space="preserve"> </w:t>
      </w:r>
      <w:r w:rsidR="00735417">
        <w:rPr>
          <w:rFonts w:ascii="Plan" w:hAnsi="Plan"/>
          <w:sz w:val="24"/>
          <w:szCs w:val="24"/>
          <w:lang w:eastAsia="es-ES"/>
        </w:rPr>
        <w:t>5 y 6</w:t>
      </w:r>
      <w:r w:rsidR="002A337B">
        <w:rPr>
          <w:rFonts w:ascii="Plan" w:hAnsi="Plan"/>
          <w:sz w:val="24"/>
          <w:szCs w:val="24"/>
          <w:lang w:eastAsia="es-ES"/>
        </w:rPr>
        <w:t>, Fundación REDNI</w:t>
      </w:r>
    </w:p>
    <w:p w14:paraId="5182368F" w14:textId="77777777" w:rsidR="00B015E0" w:rsidRPr="00847D83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</w:p>
    <w:p w14:paraId="0B73E471" w14:textId="77777777" w:rsidR="00B015E0" w:rsidRPr="00847D83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C" w:eastAsia="es-ES"/>
        </w:rPr>
      </w:pPr>
      <w:r w:rsidRPr="00847D83">
        <w:rPr>
          <w:rFonts w:ascii="Plan" w:hAnsi="Plan"/>
          <w:sz w:val="24"/>
          <w:szCs w:val="24"/>
          <w:lang w:val="es-EC" w:eastAsia="es-ES"/>
        </w:rPr>
        <w:t>Para los pagos por los servicios, para el caso que el/la profesional o empresa contratada solicite un anticipo, Plan tiene establecido como procedimiento el siguiente requerimiento como garantía:</w:t>
      </w:r>
      <w:r w:rsidRPr="00847D83">
        <w:rPr>
          <w:rFonts w:ascii="Plan" w:hAnsi="Plan"/>
          <w:sz w:val="24"/>
          <w:szCs w:val="24"/>
          <w:lang w:val="es-EC" w:eastAsia="es-ES"/>
        </w:rPr>
        <w:br/>
      </w:r>
      <w:r w:rsidRPr="00847D83">
        <w:rPr>
          <w:rFonts w:ascii="Plan" w:hAnsi="Plan"/>
          <w:sz w:val="24"/>
          <w:szCs w:val="24"/>
          <w:lang w:val="es-EC" w:eastAsia="es-ES"/>
        </w:rPr>
        <w:br/>
        <w:t>- Hasta US $ 2.000, letra de cambio o pagaré</w:t>
      </w:r>
    </w:p>
    <w:p w14:paraId="780F8A61" w14:textId="77777777" w:rsidR="00B015E0" w:rsidRPr="00847D83" w:rsidRDefault="00B015E0" w:rsidP="00B015E0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C" w:eastAsia="es-ES"/>
        </w:rPr>
      </w:pPr>
      <w:r w:rsidRPr="00847D83">
        <w:rPr>
          <w:rFonts w:ascii="Plan" w:hAnsi="Plan"/>
          <w:sz w:val="24"/>
          <w:szCs w:val="24"/>
          <w:lang w:val="es-EC" w:eastAsia="es-ES"/>
        </w:rPr>
        <w:t xml:space="preserve">- Más de US$ 2.000, Póliza de buen uso del anticipo o Garantía bancaria </w:t>
      </w:r>
    </w:p>
    <w:p w14:paraId="073CA872" w14:textId="77777777" w:rsidR="00B015E0" w:rsidRDefault="00B015E0" w:rsidP="00B015E0">
      <w:pPr>
        <w:tabs>
          <w:tab w:val="left" w:pos="142"/>
        </w:tabs>
        <w:spacing w:after="0" w:line="240" w:lineRule="auto"/>
        <w:ind w:left="360"/>
        <w:rPr>
          <w:rFonts w:ascii="Plan" w:hAnsi="Plan"/>
          <w:color w:val="0070C0"/>
          <w:sz w:val="24"/>
          <w:szCs w:val="24"/>
          <w:lang w:val="es-EC" w:eastAsia="es-ES"/>
        </w:rPr>
      </w:pPr>
    </w:p>
    <w:p w14:paraId="3D16E4F9" w14:textId="77777777" w:rsidR="00B015E0" w:rsidRDefault="00B015E0" w:rsidP="00B015E0">
      <w:pPr>
        <w:tabs>
          <w:tab w:val="left" w:pos="142"/>
        </w:tabs>
        <w:spacing w:after="0" w:line="240" w:lineRule="auto"/>
        <w:ind w:left="360"/>
        <w:rPr>
          <w:rFonts w:ascii="Plan" w:hAnsi="Plan"/>
          <w:color w:val="0070C0"/>
          <w:sz w:val="24"/>
          <w:szCs w:val="24"/>
          <w:lang w:val="es-EC" w:eastAsia="es-ES"/>
        </w:rPr>
      </w:pPr>
    </w:p>
    <w:p w14:paraId="325AE9D7" w14:textId="77777777" w:rsidR="00B015E0" w:rsidRPr="006A44AB" w:rsidRDefault="00B015E0" w:rsidP="00B015E0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C" w:eastAsia="es-ES"/>
        </w:rPr>
      </w:pPr>
    </w:p>
    <w:p w14:paraId="64C9BE96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COORDINACIÓN</w:t>
      </w:r>
    </w:p>
    <w:p w14:paraId="2AA16665" w14:textId="3F1C4C1B" w:rsidR="00B015E0" w:rsidRDefault="00B015E0" w:rsidP="00B015E0">
      <w:pPr>
        <w:pStyle w:val="a"/>
        <w:shd w:val="clear" w:color="auto" w:fill="FFFFFF" w:themeFill="background1"/>
        <w:jc w:val="both"/>
        <w:rPr>
          <w:rFonts w:ascii="Plan" w:eastAsia="Calibri" w:hAnsi="Plan" w:cs="Calibri"/>
          <w:b w:val="0"/>
          <w:bCs w:val="0"/>
          <w:sz w:val="24"/>
          <w:lang w:val="es-EC"/>
        </w:rPr>
      </w:pPr>
      <w:r w:rsidRPr="00AC4490">
        <w:rPr>
          <w:rFonts w:ascii="Plan" w:hAnsi="Plan" w:cs="Calibri"/>
          <w:b w:val="0"/>
          <w:sz w:val="24"/>
        </w:rPr>
        <w:t>La persona contratada coordinará la ejecución de la consultoría con</w:t>
      </w:r>
      <w:r w:rsidRPr="00AC4490">
        <w:rPr>
          <w:rFonts w:ascii="Plan" w:eastAsia="Calibri" w:hAnsi="Plan" w:cs="Calibri"/>
          <w:b w:val="0"/>
          <w:bCs w:val="0"/>
          <w:sz w:val="24"/>
          <w:lang w:val="es-EC"/>
        </w:rPr>
        <w:t xml:space="preserve"> </w:t>
      </w:r>
      <w:r>
        <w:rPr>
          <w:rFonts w:ascii="Plan" w:eastAsia="Calibri" w:hAnsi="Plan" w:cs="Calibri"/>
          <w:b w:val="0"/>
          <w:bCs w:val="0"/>
          <w:sz w:val="24"/>
          <w:lang w:val="es-EC"/>
        </w:rPr>
        <w:t xml:space="preserve">la especialista </w:t>
      </w:r>
      <w:r w:rsidRPr="00AC4490">
        <w:rPr>
          <w:rFonts w:ascii="Plan" w:eastAsia="Calibri" w:hAnsi="Plan" w:cs="Calibri"/>
          <w:b w:val="0"/>
          <w:bCs w:val="0"/>
          <w:sz w:val="24"/>
          <w:lang w:val="es-EC"/>
        </w:rPr>
        <w:t>del proyecto “</w:t>
      </w:r>
      <w:r w:rsidRPr="0012196E">
        <w:rPr>
          <w:rFonts w:ascii="Plan" w:eastAsia="Calibri" w:hAnsi="Plan" w:cs="Calibri"/>
          <w:b w:val="0"/>
          <w:bCs w:val="0"/>
          <w:sz w:val="24"/>
          <w:lang w:val="es-EC"/>
        </w:rPr>
        <w:t>Asistencia Alimentaria en la Provincia de Bolívar – REDNI (Pr</w:t>
      </w:r>
      <w:r w:rsidRPr="00B015E0">
        <w:rPr>
          <w:rFonts w:ascii="Plan" w:eastAsia="Calibri" w:hAnsi="Plan" w:cs="Calibri"/>
          <w:b w:val="0"/>
          <w:bCs w:val="0"/>
          <w:sz w:val="24"/>
          <w:lang w:val="es-EC"/>
        </w:rPr>
        <w:t>ev</w:t>
      </w:r>
      <w:r w:rsidRPr="0012196E">
        <w:rPr>
          <w:rFonts w:ascii="Plan" w:eastAsia="Calibri" w:hAnsi="Plan" w:cs="Calibri"/>
          <w:b w:val="0"/>
          <w:bCs w:val="0"/>
          <w:sz w:val="24"/>
          <w:lang w:val="es-EC"/>
        </w:rPr>
        <w:t>ención de la Desnutrición Crónica Infantil, con enfoque en los primeros 1.000 días</w:t>
      </w:r>
      <w:proofErr w:type="gramStart"/>
      <w:r w:rsidRPr="0012196E">
        <w:rPr>
          <w:rFonts w:ascii="Plan" w:eastAsia="Calibri" w:hAnsi="Plan" w:cs="Calibri"/>
          <w:b w:val="0"/>
          <w:bCs w:val="0"/>
          <w:sz w:val="24"/>
          <w:lang w:val="es-EC"/>
        </w:rPr>
        <w:t xml:space="preserve">) </w:t>
      </w:r>
      <w:r w:rsidRPr="00B015E0">
        <w:rPr>
          <w:rFonts w:ascii="Plan" w:eastAsia="Calibri" w:hAnsi="Plan" w:cs="Calibri"/>
          <w:b w:val="0"/>
          <w:bCs w:val="0"/>
          <w:sz w:val="24"/>
          <w:lang w:val="es-EC"/>
        </w:rPr>
        <w:t>”</w:t>
      </w:r>
      <w:proofErr w:type="gramEnd"/>
      <w:r w:rsidRPr="00B015E0">
        <w:rPr>
          <w:rFonts w:ascii="Plan" w:eastAsia="Calibri" w:hAnsi="Plan" w:cs="Calibri"/>
          <w:b w:val="0"/>
          <w:bCs w:val="0"/>
          <w:sz w:val="24"/>
          <w:lang w:val="es-EC"/>
        </w:rPr>
        <w:t xml:space="preserve"> la responsable del proyecto es Lorena Ulloa. </w:t>
      </w:r>
      <w:r>
        <w:rPr>
          <w:rFonts w:ascii="Plan" w:eastAsia="Calibri" w:hAnsi="Plan" w:cs="Calibri"/>
          <w:b w:val="0"/>
          <w:bCs w:val="0"/>
          <w:sz w:val="24"/>
          <w:lang w:val="es-EC"/>
        </w:rPr>
        <w:t xml:space="preserve"> </w:t>
      </w:r>
    </w:p>
    <w:p w14:paraId="0CE20BBC" w14:textId="77777777" w:rsidR="00B015E0" w:rsidRPr="006A44AB" w:rsidRDefault="00B015E0" w:rsidP="00B015E0">
      <w:pPr>
        <w:shd w:val="clear" w:color="auto" w:fill="FFFFFF" w:themeFill="background1"/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56E8D302" w14:textId="77777777" w:rsidR="00B015E0" w:rsidRPr="006A44AB" w:rsidRDefault="00B015E0" w:rsidP="00B015E0">
      <w:pPr>
        <w:shd w:val="clear" w:color="auto" w:fill="FFFFFF" w:themeFill="background1"/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3CF3D7E8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LUGAR PARA LA ENTREGA DE LA PROPUESTA</w:t>
      </w:r>
    </w:p>
    <w:p w14:paraId="71AEB37F" w14:textId="1CDDEF8E" w:rsidR="00B015E0" w:rsidRPr="00847D83" w:rsidRDefault="00B015E0" w:rsidP="00B015E0">
      <w:pPr>
        <w:spacing w:after="0" w:line="240" w:lineRule="auto"/>
        <w:jc w:val="both"/>
        <w:rPr>
          <w:rFonts w:ascii="Plan" w:hAnsi="Plan"/>
          <w:color w:val="FF0000"/>
          <w:sz w:val="24"/>
          <w:szCs w:val="24"/>
          <w:lang w:val="es-EC"/>
        </w:rPr>
      </w:pPr>
      <w:r w:rsidRPr="00847D83">
        <w:rPr>
          <w:rFonts w:ascii="Plan" w:hAnsi="Plan"/>
          <w:sz w:val="24"/>
          <w:szCs w:val="24"/>
        </w:rPr>
        <w:t xml:space="preserve">Las personas o empresas interesadas deberán enviar sus propuestas hasta el </w:t>
      </w:r>
      <w:r w:rsidR="00B0211E">
        <w:rPr>
          <w:rFonts w:ascii="Plan" w:hAnsi="Plan"/>
          <w:sz w:val="24"/>
          <w:szCs w:val="24"/>
        </w:rPr>
        <w:t>10</w:t>
      </w:r>
      <w:r>
        <w:rPr>
          <w:rFonts w:ascii="Plan" w:hAnsi="Plan"/>
          <w:sz w:val="24"/>
          <w:szCs w:val="24"/>
        </w:rPr>
        <w:t xml:space="preserve">  de febrero  del 202</w:t>
      </w:r>
      <w:r w:rsidR="00DC3794">
        <w:rPr>
          <w:rFonts w:ascii="Plan" w:hAnsi="Plan"/>
          <w:sz w:val="24"/>
          <w:szCs w:val="24"/>
        </w:rPr>
        <w:t>3</w:t>
      </w:r>
      <w:r w:rsidRPr="00847D83">
        <w:rPr>
          <w:rFonts w:ascii="Plan" w:hAnsi="Plan"/>
          <w:sz w:val="24"/>
          <w:szCs w:val="24"/>
        </w:rPr>
        <w:t xml:space="preserve"> en las oficinas de </w:t>
      </w:r>
      <w:r w:rsidRPr="00847D83">
        <w:rPr>
          <w:rFonts w:ascii="Plan" w:hAnsi="Plan"/>
          <w:bCs/>
          <w:iCs/>
          <w:sz w:val="24"/>
          <w:szCs w:val="24"/>
        </w:rPr>
        <w:t xml:space="preserve">Plan International Chimborazo – Bolívar, ubicadas Saint </w:t>
      </w:r>
      <w:proofErr w:type="spellStart"/>
      <w:r w:rsidRPr="00847D83">
        <w:rPr>
          <w:rFonts w:ascii="Plan" w:hAnsi="Plan"/>
          <w:bCs/>
          <w:iCs/>
          <w:sz w:val="24"/>
          <w:szCs w:val="24"/>
        </w:rPr>
        <w:t>Amand</w:t>
      </w:r>
      <w:proofErr w:type="spellEnd"/>
      <w:r w:rsidRPr="00847D83">
        <w:rPr>
          <w:rFonts w:ascii="Plan" w:hAnsi="Plan"/>
          <w:bCs/>
          <w:iCs/>
          <w:sz w:val="24"/>
          <w:szCs w:val="24"/>
        </w:rPr>
        <w:t xml:space="preserve"> </w:t>
      </w:r>
      <w:proofErr w:type="spellStart"/>
      <w:r w:rsidRPr="00847D83">
        <w:rPr>
          <w:rFonts w:ascii="Plan" w:hAnsi="Plan"/>
          <w:bCs/>
          <w:iCs/>
          <w:sz w:val="24"/>
          <w:szCs w:val="24"/>
        </w:rPr>
        <w:t>Montrond</w:t>
      </w:r>
      <w:proofErr w:type="spellEnd"/>
      <w:r w:rsidRPr="00847D83">
        <w:rPr>
          <w:rFonts w:ascii="Plan" w:hAnsi="Plan"/>
          <w:bCs/>
          <w:iCs/>
          <w:sz w:val="24"/>
          <w:szCs w:val="24"/>
        </w:rPr>
        <w:t xml:space="preserve"> y Alfredo Gallegos o vía email a </w:t>
      </w:r>
      <w:hyperlink r:id="rId10" w:history="1">
        <w:r w:rsidRPr="00222418">
          <w:rPr>
            <w:rStyle w:val="Hipervnculo"/>
            <w:rFonts w:ascii="Plan" w:hAnsi="Plan"/>
            <w:bCs/>
            <w:iCs/>
            <w:sz w:val="24"/>
            <w:szCs w:val="24"/>
          </w:rPr>
          <w:t>johana.ocampo@plan-international.org</w:t>
        </w:r>
      </w:hyperlink>
      <w:r>
        <w:rPr>
          <w:rFonts w:ascii="Plan" w:hAnsi="Plan"/>
          <w:bCs/>
          <w:iCs/>
          <w:sz w:val="24"/>
          <w:szCs w:val="24"/>
        </w:rPr>
        <w:t xml:space="preserve"> </w:t>
      </w:r>
      <w:r w:rsidRPr="00847D83">
        <w:rPr>
          <w:rFonts w:ascii="Plan" w:hAnsi="Plan"/>
          <w:bCs/>
          <w:iCs/>
          <w:sz w:val="24"/>
          <w:szCs w:val="24"/>
        </w:rPr>
        <w:t>: (Adjunto de hasta máximo 4MB o enviar link para descarga</w:t>
      </w:r>
    </w:p>
    <w:p w14:paraId="562915A2" w14:textId="77777777" w:rsidR="00B015E0" w:rsidRPr="00847D83" w:rsidRDefault="00B015E0" w:rsidP="00B015E0">
      <w:pPr>
        <w:spacing w:after="0" w:line="240" w:lineRule="auto"/>
        <w:ind w:left="720"/>
        <w:jc w:val="both"/>
        <w:rPr>
          <w:rFonts w:ascii="Plan" w:hAnsi="Plan"/>
          <w:bCs/>
          <w:iCs/>
          <w:sz w:val="24"/>
          <w:szCs w:val="24"/>
          <w:lang w:val="es-EC"/>
        </w:rPr>
      </w:pPr>
    </w:p>
    <w:p w14:paraId="012FC37E" w14:textId="77777777" w:rsidR="00B015E0" w:rsidRPr="00AC4490" w:rsidRDefault="00B015E0" w:rsidP="00B015E0">
      <w:pPr>
        <w:spacing w:after="0" w:line="240" w:lineRule="auto"/>
        <w:jc w:val="both"/>
        <w:rPr>
          <w:rFonts w:ascii="Plan" w:hAnsi="Plan"/>
          <w:sz w:val="24"/>
          <w:szCs w:val="24"/>
          <w:lang w:val="es-EC"/>
        </w:rPr>
      </w:pPr>
      <w:r w:rsidRPr="00847D83">
        <w:rPr>
          <w:rFonts w:ascii="Plan" w:hAnsi="Plan"/>
          <w:bCs/>
          <w:iCs/>
          <w:sz w:val="24"/>
          <w:szCs w:val="24"/>
          <w:lang w:val="es-EC"/>
        </w:rPr>
        <w:t xml:space="preserve">Nota: </w:t>
      </w:r>
      <w:r w:rsidRPr="00847D83">
        <w:rPr>
          <w:rFonts w:ascii="Plan" w:hAnsi="Plan"/>
          <w:sz w:val="24"/>
          <w:szCs w:val="24"/>
          <w:lang w:val="es-EC"/>
        </w:rPr>
        <w:t>Las ofertas preseleccionadas serán contactadas</w:t>
      </w:r>
      <w:r w:rsidRPr="006A44AB">
        <w:rPr>
          <w:rFonts w:ascii="Plan" w:hAnsi="Plan"/>
          <w:sz w:val="24"/>
          <w:szCs w:val="24"/>
          <w:lang w:val="es-EC"/>
        </w:rPr>
        <w:t>.</w:t>
      </w:r>
    </w:p>
    <w:p w14:paraId="206B71DF" w14:textId="77777777" w:rsidR="00B015E0" w:rsidRPr="006A44AB" w:rsidRDefault="00B015E0" w:rsidP="00B015E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EC"/>
        </w:rPr>
      </w:pPr>
    </w:p>
    <w:p w14:paraId="54FC3B39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POLÍTICAS DE PLAN</w:t>
      </w:r>
    </w:p>
    <w:p w14:paraId="6B78DC6C" w14:textId="77777777" w:rsidR="00B015E0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>Las personas o empresas interesadas en participar trabajarán en pleno respeto por los derechos de la niñez</w:t>
      </w:r>
      <w:r>
        <w:rPr>
          <w:rFonts w:ascii="Plan" w:hAnsi="Plan" w:cs="Lohit Devanagari"/>
          <w:spacing w:val="-3"/>
          <w:sz w:val="24"/>
          <w:szCs w:val="24"/>
        </w:rPr>
        <w:t>; igualdad de género e inclusión</w:t>
      </w:r>
      <w:r w:rsidRPr="009E2870">
        <w:rPr>
          <w:rFonts w:ascii="Plan" w:hAnsi="Plan" w:cs="Lohit Devanagari"/>
          <w:spacing w:val="-3"/>
          <w:sz w:val="24"/>
          <w:szCs w:val="24"/>
        </w:rPr>
        <w:t xml:space="preserve"> y declaran que conocen y cumplen con las Leyes locales relacionadas con el Anti-Terrorismo</w:t>
      </w:r>
      <w:r>
        <w:rPr>
          <w:rFonts w:ascii="Plan" w:hAnsi="Plan" w:cs="Lohit Devanagari"/>
          <w:spacing w:val="-3"/>
          <w:sz w:val="24"/>
          <w:szCs w:val="24"/>
        </w:rPr>
        <w:t xml:space="preserve">, </w:t>
      </w:r>
      <w:proofErr w:type="spellStart"/>
      <w:r>
        <w:rPr>
          <w:rFonts w:ascii="Plan" w:hAnsi="Plan" w:cs="Lohit Devanagari"/>
          <w:spacing w:val="-3"/>
          <w:sz w:val="24"/>
          <w:szCs w:val="24"/>
        </w:rPr>
        <w:t>Anti-fraude</w:t>
      </w:r>
      <w:proofErr w:type="spellEnd"/>
      <w:r w:rsidRPr="009E2870">
        <w:rPr>
          <w:rFonts w:ascii="Plan" w:hAnsi="Plan" w:cs="Lohit Devanagari"/>
          <w:spacing w:val="-3"/>
          <w:sz w:val="24"/>
          <w:szCs w:val="24"/>
        </w:rPr>
        <w:t xml:space="preserve"> y </w:t>
      </w:r>
      <w:proofErr w:type="spellStart"/>
      <w:r w:rsidRPr="009E2870">
        <w:rPr>
          <w:rFonts w:ascii="Plan" w:hAnsi="Plan" w:cs="Lohit Devanagari"/>
          <w:spacing w:val="-3"/>
          <w:sz w:val="24"/>
          <w:szCs w:val="24"/>
        </w:rPr>
        <w:t>Anti-soborno</w:t>
      </w:r>
      <w:proofErr w:type="spellEnd"/>
      <w:r w:rsidRPr="009E2870">
        <w:rPr>
          <w:rFonts w:ascii="Plan" w:hAnsi="Plan" w:cs="Lohit Devanagari"/>
          <w:spacing w:val="-3"/>
          <w:sz w:val="24"/>
          <w:szCs w:val="24"/>
        </w:rPr>
        <w:t xml:space="preserve"> y las prohibiciones de conformidad con cualquiera de las Convenciones y Protocolos de las Naciones Unidas con respecto al terrorismo.</w:t>
      </w:r>
    </w:p>
    <w:p w14:paraId="16AD142C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</w:p>
    <w:p w14:paraId="08EB960F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6A44AB">
        <w:rPr>
          <w:rFonts w:ascii="Plan" w:hAnsi="Plan" w:cs="Lohit Devanagari"/>
          <w:spacing w:val="-3"/>
          <w:sz w:val="24"/>
          <w:szCs w:val="24"/>
          <w:lang w:val="es-EC"/>
        </w:rPr>
        <w:t>Las personas o empresas contactadas recibirán junto con la invitación a participar en este proceso, las siguientes Políticas de Plan International que permitan cumplir con lo mencionado anteriormente y adicionalmente reportar cualquier comportamiento no adecuado del personal de Plan International:</w:t>
      </w:r>
    </w:p>
    <w:p w14:paraId="50E86828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</w:p>
    <w:p w14:paraId="7EF0B4E6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6A44AB">
        <w:rPr>
          <w:rFonts w:ascii="Plan" w:hAnsi="Plan" w:cs="Lohit Devanagari"/>
          <w:spacing w:val="-3"/>
          <w:sz w:val="24"/>
          <w:szCs w:val="24"/>
          <w:lang w:val="es-EC"/>
        </w:rPr>
        <w:t>Política de Protección de niñas, niños y jóvenes</w:t>
      </w:r>
    </w:p>
    <w:p w14:paraId="7358CABF" w14:textId="77777777" w:rsidR="00B015E0" w:rsidRPr="00145568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6A44AB">
        <w:rPr>
          <w:rFonts w:ascii="Plan" w:hAnsi="Plan" w:cs="Lohit Devanagari"/>
          <w:spacing w:val="-3"/>
          <w:sz w:val="24"/>
          <w:szCs w:val="24"/>
          <w:lang w:val="es-EC"/>
        </w:rPr>
        <w:t xml:space="preserve">Política de Igualdad de Género </w:t>
      </w:r>
      <w:r w:rsidRPr="00145568">
        <w:rPr>
          <w:rFonts w:ascii="Plan" w:hAnsi="Plan" w:cs="Lohit Devanagari"/>
          <w:spacing w:val="-3"/>
          <w:sz w:val="24"/>
          <w:szCs w:val="24"/>
          <w:lang w:val="es-EC"/>
        </w:rPr>
        <w:t>e Inclusión</w:t>
      </w:r>
    </w:p>
    <w:p w14:paraId="3066F082" w14:textId="77777777" w:rsidR="00B015E0" w:rsidRPr="00145568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145568">
        <w:rPr>
          <w:rFonts w:ascii="Plan" w:hAnsi="Plan" w:cs="Lohit Devanagari"/>
          <w:spacing w:val="-3"/>
          <w:sz w:val="24"/>
          <w:szCs w:val="24"/>
          <w:lang w:val="es-EC"/>
        </w:rPr>
        <w:t>Política Anti-Terrorismo y Anti-Lavado de Activos</w:t>
      </w:r>
    </w:p>
    <w:p w14:paraId="78256D16" w14:textId="77777777" w:rsidR="00B015E0" w:rsidRPr="00145568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145568">
        <w:rPr>
          <w:rFonts w:ascii="Plan" w:hAnsi="Plan" w:cs="Lohit Devanagari"/>
          <w:spacing w:val="-3"/>
          <w:sz w:val="24"/>
          <w:szCs w:val="24"/>
          <w:lang w:val="es-EC"/>
        </w:rPr>
        <w:lastRenderedPageBreak/>
        <w:t>Política de Anti-Fraude y Anti- Corrupción y Soborno</w:t>
      </w:r>
    </w:p>
    <w:p w14:paraId="4ED6D83B" w14:textId="77777777" w:rsidR="00B015E0" w:rsidRPr="00145568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145568">
        <w:rPr>
          <w:rFonts w:ascii="Plan" w:hAnsi="Plan" w:cs="Lohit Devanagari"/>
          <w:spacing w:val="-3"/>
          <w:sz w:val="24"/>
          <w:szCs w:val="24"/>
          <w:lang w:val="es-EC"/>
        </w:rPr>
        <w:t xml:space="preserve">Código de Conducta </w:t>
      </w:r>
      <w:r w:rsidRPr="00145568">
        <w:rPr>
          <w:rFonts w:ascii="Plan" w:hAnsi="Plan"/>
          <w:sz w:val="24"/>
          <w:szCs w:val="24"/>
          <w:lang w:val="es-EC"/>
        </w:rPr>
        <w:t>para Contratistas y Proveedores</w:t>
      </w:r>
    </w:p>
    <w:p w14:paraId="2332375C" w14:textId="77777777" w:rsidR="00B015E0" w:rsidRPr="00145568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145568">
        <w:rPr>
          <w:rFonts w:ascii="Plan" w:hAnsi="Plan" w:cs="Lohit Devanagari"/>
          <w:spacing w:val="-3"/>
          <w:sz w:val="24"/>
          <w:szCs w:val="24"/>
          <w:lang w:val="es-EC"/>
        </w:rPr>
        <w:t>Política de Privacidad de Datos</w:t>
      </w:r>
    </w:p>
    <w:p w14:paraId="58829BC9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  <w:r w:rsidRPr="006A44AB">
        <w:rPr>
          <w:rFonts w:ascii="Plan" w:hAnsi="Plan" w:cs="Lohit Devanagari"/>
          <w:spacing w:val="-3"/>
          <w:sz w:val="24"/>
          <w:szCs w:val="24"/>
          <w:lang w:val="es-EC"/>
        </w:rPr>
        <w:t>Procedimiento de Silbato de Alarma y Llamada segura</w:t>
      </w:r>
    </w:p>
    <w:p w14:paraId="259F6648" w14:textId="77777777" w:rsidR="00B015E0" w:rsidRPr="006A44AB" w:rsidRDefault="00B015E0" w:rsidP="00B015E0">
      <w:pPr>
        <w:spacing w:after="0" w:line="240" w:lineRule="auto"/>
        <w:jc w:val="both"/>
        <w:rPr>
          <w:rFonts w:ascii="Plan" w:hAnsi="Plan" w:cs="Lohit Devanagari"/>
          <w:spacing w:val="-3"/>
          <w:sz w:val="24"/>
          <w:szCs w:val="24"/>
          <w:lang w:val="es-EC"/>
        </w:rPr>
      </w:pPr>
    </w:p>
    <w:p w14:paraId="6F23A016" w14:textId="77777777" w:rsidR="00B015E0" w:rsidRPr="006A44AB" w:rsidRDefault="00B015E0" w:rsidP="00562B92">
      <w:pPr>
        <w:numPr>
          <w:ilvl w:val="0"/>
          <w:numId w:val="3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INFORMACIÓN INTERNA DE PLAN INTERNATIONAL</w:t>
      </w:r>
    </w:p>
    <w:p w14:paraId="44C15438" w14:textId="77777777" w:rsidR="00B015E0" w:rsidRPr="006A44AB" w:rsidRDefault="00B015E0" w:rsidP="00B015E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CODIFICACIÓN</w:t>
      </w:r>
    </w:p>
    <w:p w14:paraId="437CB5D6" w14:textId="77777777" w:rsidR="00CB15AA" w:rsidRDefault="00B015E0" w:rsidP="00B015E0">
      <w:pPr>
        <w:pStyle w:val="a"/>
        <w:ind w:left="284"/>
        <w:jc w:val="both"/>
        <w:rPr>
          <w:rFonts w:ascii="Plan" w:hAnsi="Plan"/>
          <w:b w:val="0"/>
          <w:sz w:val="24"/>
          <w:lang w:val="es-EC"/>
        </w:rPr>
      </w:pPr>
      <w:r w:rsidRPr="006A44AB">
        <w:rPr>
          <w:rFonts w:ascii="Plan" w:eastAsia="Calibri" w:hAnsi="Plan" w:cs="Calibri"/>
          <w:b w:val="0"/>
          <w:bCs w:val="0"/>
          <w:sz w:val="24"/>
          <w:lang w:val="es-EC" w:eastAsia="en-US"/>
        </w:rPr>
        <w:t>Los fondos para el pago de esta consultoría se cargarán a la lí</w:t>
      </w:r>
      <w:r w:rsidRPr="006A44AB">
        <w:rPr>
          <w:rFonts w:ascii="Plan" w:hAnsi="Plan"/>
          <w:b w:val="0"/>
          <w:sz w:val="24"/>
          <w:lang w:val="es-EC"/>
        </w:rPr>
        <w:t>nea contable:</w:t>
      </w:r>
      <w:r>
        <w:rPr>
          <w:rFonts w:ascii="Plan" w:hAnsi="Plan"/>
          <w:b w:val="0"/>
          <w:sz w:val="24"/>
          <w:lang w:val="es-EC"/>
        </w:rPr>
        <w:t xml:space="preserve">           </w:t>
      </w:r>
    </w:p>
    <w:p w14:paraId="6A53D767" w14:textId="6660C188" w:rsidR="00CB15AA" w:rsidRPr="00A74F4E" w:rsidRDefault="00B015E0" w:rsidP="00CB15AA">
      <w:pPr>
        <w:pStyle w:val="a"/>
        <w:numPr>
          <w:ilvl w:val="0"/>
          <w:numId w:val="3"/>
        </w:numPr>
        <w:jc w:val="both"/>
        <w:rPr>
          <w:rFonts w:ascii="Plan" w:hAnsi="Plan"/>
          <w:b w:val="0"/>
          <w:color w:val="0070C0"/>
          <w:sz w:val="24"/>
          <w:lang w:val="es-EC"/>
        </w:rPr>
      </w:pPr>
      <w:r w:rsidRPr="00AD7795">
        <w:rPr>
          <w:rFonts w:ascii="Plan" w:hAnsi="Plan"/>
          <w:b w:val="0"/>
          <w:sz w:val="24"/>
          <w:lang w:val="es-EC"/>
        </w:rPr>
        <w:t>F500064-FEC2-010-2111-06</w:t>
      </w:r>
      <w:r>
        <w:rPr>
          <w:rFonts w:ascii="Plan" w:hAnsi="Plan"/>
          <w:b w:val="0"/>
          <w:sz w:val="24"/>
          <w:lang w:val="es-EC"/>
        </w:rPr>
        <w:t xml:space="preserve"> </w:t>
      </w:r>
      <w:r w:rsidR="00DC3794">
        <w:rPr>
          <w:rFonts w:ascii="Plan" w:hAnsi="Plan"/>
          <w:b w:val="0"/>
          <w:sz w:val="24"/>
          <w:lang w:val="es-EC"/>
        </w:rPr>
        <w:t xml:space="preserve">correspondiente al </w:t>
      </w:r>
      <w:r w:rsidR="00991458">
        <w:rPr>
          <w:rFonts w:ascii="Plan" w:hAnsi="Plan"/>
          <w:b w:val="0"/>
          <w:sz w:val="24"/>
          <w:lang w:val="es-EC"/>
        </w:rPr>
        <w:t>20% del presupuesto</w:t>
      </w:r>
      <w:r>
        <w:rPr>
          <w:rFonts w:ascii="Plan" w:hAnsi="Plan"/>
          <w:b w:val="0"/>
          <w:sz w:val="24"/>
          <w:lang w:val="es-EC"/>
        </w:rPr>
        <w:t xml:space="preserve"> </w:t>
      </w:r>
    </w:p>
    <w:p w14:paraId="134702A8" w14:textId="15C722CB" w:rsidR="00991458" w:rsidRPr="00991458" w:rsidRDefault="00B015E0" w:rsidP="005318D3">
      <w:pPr>
        <w:pStyle w:val="a"/>
        <w:numPr>
          <w:ilvl w:val="0"/>
          <w:numId w:val="3"/>
        </w:numPr>
        <w:jc w:val="both"/>
        <w:rPr>
          <w:rFonts w:ascii="Plan" w:hAnsi="Plan"/>
          <w:b w:val="0"/>
          <w:color w:val="0070C0"/>
          <w:sz w:val="24"/>
          <w:lang w:val="es-EC"/>
        </w:rPr>
      </w:pPr>
      <w:r w:rsidRPr="00991458">
        <w:rPr>
          <w:rFonts w:ascii="Plan" w:hAnsi="Plan"/>
          <w:b w:val="0"/>
          <w:sz w:val="24"/>
          <w:lang w:val="es-EC"/>
        </w:rPr>
        <w:t>F500064-FEC2-010-2111-05</w:t>
      </w:r>
      <w:r w:rsidR="00320FF8" w:rsidRPr="00991458">
        <w:rPr>
          <w:rFonts w:ascii="Plan" w:hAnsi="Plan"/>
          <w:b w:val="0"/>
          <w:sz w:val="24"/>
          <w:lang w:val="es-EC"/>
        </w:rPr>
        <w:t xml:space="preserve"> </w:t>
      </w:r>
      <w:r w:rsidR="00DC3794">
        <w:rPr>
          <w:rFonts w:ascii="Plan" w:hAnsi="Plan"/>
          <w:b w:val="0"/>
          <w:sz w:val="24"/>
          <w:lang w:val="es-EC"/>
        </w:rPr>
        <w:t xml:space="preserve">correspondiente al </w:t>
      </w:r>
      <w:r w:rsidR="0047178B">
        <w:rPr>
          <w:rFonts w:ascii="Plan" w:hAnsi="Plan"/>
          <w:b w:val="0"/>
          <w:sz w:val="24"/>
          <w:lang w:val="es-EC"/>
        </w:rPr>
        <w:t>40</w:t>
      </w:r>
      <w:r w:rsidR="00991458">
        <w:rPr>
          <w:rFonts w:ascii="Plan" w:hAnsi="Plan"/>
          <w:b w:val="0"/>
          <w:sz w:val="24"/>
          <w:lang w:val="es-EC"/>
        </w:rPr>
        <w:t xml:space="preserve">% del </w:t>
      </w:r>
      <w:proofErr w:type="gramStart"/>
      <w:r w:rsidR="00991458">
        <w:rPr>
          <w:rFonts w:ascii="Plan" w:hAnsi="Plan"/>
          <w:b w:val="0"/>
          <w:sz w:val="24"/>
          <w:lang w:val="es-EC"/>
        </w:rPr>
        <w:t xml:space="preserve">presupuesto </w:t>
      </w:r>
      <w:r w:rsidR="0047178B">
        <w:rPr>
          <w:rFonts w:ascii="Plan" w:hAnsi="Plan"/>
          <w:b w:val="0"/>
          <w:sz w:val="24"/>
          <w:lang w:val="es-EC"/>
        </w:rPr>
        <w:t>,</w:t>
      </w:r>
      <w:proofErr w:type="gramEnd"/>
      <w:r w:rsidR="0047178B">
        <w:rPr>
          <w:rFonts w:ascii="Plan" w:hAnsi="Plan"/>
          <w:b w:val="0"/>
          <w:sz w:val="24"/>
          <w:lang w:val="es-EC"/>
        </w:rPr>
        <w:t xml:space="preserve"> y</w:t>
      </w:r>
    </w:p>
    <w:p w14:paraId="47C8B54C" w14:textId="65E44136" w:rsidR="00B015E0" w:rsidRPr="00991458" w:rsidRDefault="00B015E0" w:rsidP="005318D3">
      <w:pPr>
        <w:pStyle w:val="a"/>
        <w:numPr>
          <w:ilvl w:val="0"/>
          <w:numId w:val="3"/>
        </w:numPr>
        <w:jc w:val="both"/>
        <w:rPr>
          <w:rFonts w:ascii="Plan" w:hAnsi="Plan"/>
          <w:b w:val="0"/>
          <w:color w:val="0070C0"/>
          <w:sz w:val="24"/>
          <w:lang w:val="es-EC"/>
        </w:rPr>
      </w:pPr>
      <w:r w:rsidRPr="00991458">
        <w:rPr>
          <w:rFonts w:ascii="Plan" w:hAnsi="Plan"/>
          <w:b w:val="0"/>
          <w:sz w:val="24"/>
          <w:lang w:val="es-EC"/>
        </w:rPr>
        <w:t xml:space="preserve">Fundación REDNI cubrirá </w:t>
      </w:r>
      <w:r w:rsidR="0047178B">
        <w:rPr>
          <w:rFonts w:ascii="Plan" w:hAnsi="Plan"/>
          <w:b w:val="0"/>
          <w:sz w:val="24"/>
          <w:lang w:val="es-EC"/>
        </w:rPr>
        <w:t xml:space="preserve">el 40% del </w:t>
      </w:r>
      <w:r w:rsidR="00DC3794">
        <w:rPr>
          <w:rFonts w:ascii="Plan" w:hAnsi="Plan"/>
          <w:b w:val="0"/>
          <w:sz w:val="24"/>
          <w:lang w:val="es-EC"/>
        </w:rPr>
        <w:t>presupuesto</w:t>
      </w:r>
      <w:r w:rsidRPr="00991458">
        <w:rPr>
          <w:rFonts w:ascii="Plan" w:hAnsi="Plan"/>
          <w:b w:val="0"/>
          <w:sz w:val="24"/>
          <w:lang w:val="es-EC"/>
        </w:rPr>
        <w:t xml:space="preserve"> de manera directa.</w:t>
      </w:r>
    </w:p>
    <w:p w14:paraId="79DFECFD" w14:textId="77777777" w:rsidR="00B015E0" w:rsidRPr="006A44AB" w:rsidRDefault="00B015E0" w:rsidP="00B015E0">
      <w:pPr>
        <w:spacing w:after="0" w:line="240" w:lineRule="auto"/>
        <w:ind w:left="284" w:hanging="284"/>
        <w:jc w:val="both"/>
        <w:rPr>
          <w:rFonts w:ascii="Plan" w:hAnsi="Plan"/>
          <w:b/>
          <w:sz w:val="24"/>
          <w:szCs w:val="24"/>
          <w:lang w:val="es-EC"/>
        </w:rPr>
      </w:pPr>
    </w:p>
    <w:p w14:paraId="1E939196" w14:textId="77777777" w:rsidR="00B015E0" w:rsidRPr="006A44AB" w:rsidRDefault="00B015E0" w:rsidP="00B015E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Plan" w:hAnsi="Plan"/>
          <w:b/>
          <w:sz w:val="24"/>
          <w:szCs w:val="24"/>
          <w:lang w:val="es-EC"/>
        </w:rPr>
      </w:pPr>
      <w:r w:rsidRPr="006A44AB">
        <w:rPr>
          <w:rFonts w:ascii="Plan" w:hAnsi="Plan"/>
          <w:b/>
          <w:sz w:val="24"/>
          <w:szCs w:val="24"/>
          <w:lang w:val="es-EC"/>
        </w:rPr>
        <w:t>ALINEACIÓN</w:t>
      </w:r>
    </w:p>
    <w:p w14:paraId="1E44DBB8" w14:textId="77777777" w:rsidR="00B015E0" w:rsidRDefault="00B015E0" w:rsidP="00B015E0">
      <w:pPr>
        <w:spacing w:after="0" w:line="240" w:lineRule="auto"/>
        <w:ind w:left="284" w:hanging="284"/>
        <w:jc w:val="both"/>
        <w:rPr>
          <w:rFonts w:ascii="Plan" w:hAnsi="Plan"/>
          <w:sz w:val="24"/>
          <w:szCs w:val="24"/>
          <w:lang w:val="es-EC"/>
        </w:rPr>
      </w:pPr>
      <w:r w:rsidRPr="006A44AB">
        <w:rPr>
          <w:rFonts w:ascii="Plan" w:hAnsi="Plan"/>
          <w:sz w:val="24"/>
          <w:szCs w:val="24"/>
          <w:lang w:val="es-EC"/>
        </w:rPr>
        <w:t xml:space="preserve">Todo documento TDR deberá llenar el siguiente cuadro: </w:t>
      </w:r>
    </w:p>
    <w:p w14:paraId="52ADEC79" w14:textId="77777777" w:rsidR="00B015E0" w:rsidRPr="006A44AB" w:rsidRDefault="00B015E0" w:rsidP="00B015E0">
      <w:pPr>
        <w:spacing w:after="0" w:line="240" w:lineRule="auto"/>
        <w:ind w:left="284" w:hanging="284"/>
        <w:jc w:val="both"/>
        <w:rPr>
          <w:rFonts w:ascii="Plan" w:hAnsi="Plan"/>
          <w:sz w:val="24"/>
          <w:szCs w:val="24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366"/>
      </w:tblGrid>
      <w:tr w:rsidR="00B015E0" w:rsidRPr="006A44AB" w14:paraId="67ED4501" w14:textId="77777777" w:rsidTr="00B10DB0">
        <w:tc>
          <w:tcPr>
            <w:tcW w:w="3369" w:type="dxa"/>
          </w:tcPr>
          <w:p w14:paraId="7555B47F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 xml:space="preserve">Nombre del CP bajo el cual se inscriben estos </w:t>
            </w:r>
            <w:proofErr w:type="spellStart"/>
            <w:r w:rsidRPr="006A44AB">
              <w:rPr>
                <w:rFonts w:ascii="Plan" w:hAnsi="Plan"/>
                <w:sz w:val="24"/>
                <w:szCs w:val="24"/>
                <w:lang w:val="es-EC"/>
              </w:rPr>
              <w:t>TDRs</w:t>
            </w:r>
            <w:proofErr w:type="spellEnd"/>
            <w:r w:rsidRPr="006A44AB">
              <w:rPr>
                <w:rFonts w:ascii="Plan" w:hAnsi="Plan"/>
                <w:sz w:val="24"/>
                <w:szCs w:val="24"/>
                <w:lang w:val="es-EC"/>
              </w:rPr>
              <w:t>.</w:t>
            </w:r>
          </w:p>
        </w:tc>
        <w:tc>
          <w:tcPr>
            <w:tcW w:w="5843" w:type="dxa"/>
          </w:tcPr>
          <w:p w14:paraId="73FA6478" w14:textId="77777777" w:rsidR="00B015E0" w:rsidRPr="00485B8E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 xml:space="preserve">Inicio de vida saludable </w:t>
            </w:r>
          </w:p>
        </w:tc>
      </w:tr>
      <w:tr w:rsidR="00B015E0" w:rsidRPr="006A44AB" w14:paraId="2CA47747" w14:textId="77777777" w:rsidTr="00B10DB0">
        <w:tc>
          <w:tcPr>
            <w:tcW w:w="3369" w:type="dxa"/>
          </w:tcPr>
          <w:p w14:paraId="147D297B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Nombre del objetivo del CP en el que se halla inserta la propuesta.</w:t>
            </w:r>
          </w:p>
        </w:tc>
        <w:tc>
          <w:tcPr>
            <w:tcW w:w="5843" w:type="dxa"/>
          </w:tcPr>
          <w:p w14:paraId="20AD1FAA" w14:textId="77777777" w:rsidR="00B015E0" w:rsidRPr="00485B8E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485B8E">
              <w:rPr>
                <w:rFonts w:ascii="Plan" w:hAnsi="Plan"/>
                <w:sz w:val="24"/>
                <w:szCs w:val="24"/>
                <w:lang w:val="es-EC"/>
              </w:rPr>
              <w:t>OP</w:t>
            </w:r>
            <w:r>
              <w:rPr>
                <w:rFonts w:ascii="Plan" w:hAnsi="Plan"/>
                <w:sz w:val="24"/>
                <w:szCs w:val="24"/>
                <w:lang w:val="es-EC"/>
              </w:rPr>
              <w:t>1</w:t>
            </w:r>
            <w:r w:rsidRPr="00485B8E">
              <w:rPr>
                <w:rFonts w:ascii="Plan" w:hAnsi="Plan"/>
                <w:sz w:val="24"/>
                <w:szCs w:val="24"/>
                <w:lang w:val="es-EC"/>
              </w:rPr>
              <w:t xml:space="preserve">.  </w:t>
            </w:r>
            <w:r w:rsidRPr="002F13E6">
              <w:rPr>
                <w:rFonts w:ascii="Plan" w:hAnsi="Plan"/>
                <w:sz w:val="24"/>
                <w:szCs w:val="24"/>
                <w:lang w:val="es-EC"/>
              </w:rPr>
              <w:t>Niñas y niños menores de 8 años, de grupos vulnerables y excluidos, se desarrollan en entornos saludables, estimulantes, resilientes, igualitarios y libres de violencia.</w:t>
            </w:r>
          </w:p>
        </w:tc>
      </w:tr>
      <w:tr w:rsidR="00B015E0" w:rsidRPr="006A44AB" w14:paraId="704B285D" w14:textId="77777777" w:rsidTr="00B10DB0">
        <w:tc>
          <w:tcPr>
            <w:tcW w:w="3369" w:type="dxa"/>
          </w:tcPr>
          <w:p w14:paraId="3C80B350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Indicador al que aporta.</w:t>
            </w:r>
          </w:p>
        </w:tc>
        <w:tc>
          <w:tcPr>
            <w:tcW w:w="5843" w:type="dxa"/>
          </w:tcPr>
          <w:p w14:paraId="306BD9B5" w14:textId="77777777" w:rsidR="00B015E0" w:rsidRDefault="00B015E0" w:rsidP="00562B92">
            <w:pPr>
              <w:numPr>
                <w:ilvl w:val="0"/>
                <w:numId w:val="31"/>
              </w:numPr>
              <w:spacing w:after="0" w:line="240" w:lineRule="auto"/>
              <w:ind w:left="290" w:hanging="290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>P</w:t>
            </w:r>
            <w:r w:rsidRPr="002F13E6">
              <w:rPr>
                <w:rFonts w:ascii="Plan" w:hAnsi="Plan"/>
                <w:sz w:val="24"/>
                <w:szCs w:val="24"/>
                <w:lang w:val="es-EC"/>
              </w:rPr>
              <w:t>adres, madres y personas cuidadoras de niñas y niños menores de 8 años que aplican prácticas de crianza positiva.</w:t>
            </w:r>
          </w:p>
          <w:p w14:paraId="348BBFD5" w14:textId="77777777" w:rsidR="00B015E0" w:rsidRPr="004059F7" w:rsidRDefault="00B015E0" w:rsidP="00562B92">
            <w:pPr>
              <w:numPr>
                <w:ilvl w:val="0"/>
                <w:numId w:val="31"/>
              </w:numPr>
              <w:spacing w:after="0" w:line="240" w:lineRule="auto"/>
              <w:ind w:left="290" w:hanging="290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>N</w:t>
            </w:r>
            <w:r w:rsidRPr="002F13E6">
              <w:rPr>
                <w:rFonts w:ascii="Plan" w:hAnsi="Plan"/>
                <w:sz w:val="24"/>
                <w:szCs w:val="24"/>
                <w:lang w:val="es-EC"/>
              </w:rPr>
              <w:t>uevas normativas implementadas que promueven el desarrollo de la primera infancia y la paternidad activa.</w:t>
            </w:r>
          </w:p>
        </w:tc>
      </w:tr>
      <w:tr w:rsidR="00B015E0" w:rsidRPr="006A44AB" w14:paraId="0BD1651A" w14:textId="77777777" w:rsidTr="00B10DB0">
        <w:tc>
          <w:tcPr>
            <w:tcW w:w="3369" w:type="dxa"/>
          </w:tcPr>
          <w:p w14:paraId="0E587DC3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Responsable del diseño del TDR. (Nombre y firma)</w:t>
            </w:r>
          </w:p>
        </w:tc>
        <w:tc>
          <w:tcPr>
            <w:tcW w:w="5843" w:type="dxa"/>
          </w:tcPr>
          <w:p w14:paraId="73DD4C9F" w14:textId="77777777" w:rsidR="00B015E0" w:rsidRPr="00485B8E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 xml:space="preserve">Lorena Ulloa </w:t>
            </w:r>
          </w:p>
        </w:tc>
      </w:tr>
      <w:tr w:rsidR="00B015E0" w:rsidRPr="006A44AB" w14:paraId="0BA5C9F5" w14:textId="77777777" w:rsidTr="00B10DB0">
        <w:tc>
          <w:tcPr>
            <w:tcW w:w="3369" w:type="dxa"/>
          </w:tcPr>
          <w:p w14:paraId="7B205B4D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Revisión de la propuesta desde Operaciones (Nombre y firma)</w:t>
            </w:r>
          </w:p>
        </w:tc>
        <w:tc>
          <w:tcPr>
            <w:tcW w:w="5843" w:type="dxa"/>
          </w:tcPr>
          <w:p w14:paraId="235B9668" w14:textId="77777777" w:rsidR="00B015E0" w:rsidRPr="00485B8E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485B8E">
              <w:rPr>
                <w:rFonts w:ascii="Plan" w:hAnsi="Plan"/>
                <w:sz w:val="24"/>
                <w:szCs w:val="24"/>
                <w:lang w:val="es-EC"/>
              </w:rPr>
              <w:t xml:space="preserve">Francisco Zavala </w:t>
            </w:r>
          </w:p>
        </w:tc>
      </w:tr>
      <w:tr w:rsidR="00B015E0" w:rsidRPr="006A44AB" w14:paraId="5E36F743" w14:textId="77777777" w:rsidTr="00B10DB0">
        <w:tc>
          <w:tcPr>
            <w:tcW w:w="3369" w:type="dxa"/>
          </w:tcPr>
          <w:p w14:paraId="72417BFD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Aprobación desde Programas (Nombre y firma)</w:t>
            </w:r>
          </w:p>
        </w:tc>
        <w:tc>
          <w:tcPr>
            <w:tcW w:w="5843" w:type="dxa"/>
          </w:tcPr>
          <w:p w14:paraId="553E9DC2" w14:textId="77777777" w:rsidR="00B015E0" w:rsidRPr="00485B8E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 xml:space="preserve">Marco Rojas </w:t>
            </w:r>
          </w:p>
        </w:tc>
      </w:tr>
      <w:tr w:rsidR="00B015E0" w:rsidRPr="006A44AB" w14:paraId="706A7387" w14:textId="77777777" w:rsidTr="00B10DB0">
        <w:tc>
          <w:tcPr>
            <w:tcW w:w="3369" w:type="dxa"/>
          </w:tcPr>
          <w:p w14:paraId="7DB8B2BB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Fecha diseño del TDR</w:t>
            </w:r>
          </w:p>
        </w:tc>
        <w:tc>
          <w:tcPr>
            <w:tcW w:w="5843" w:type="dxa"/>
          </w:tcPr>
          <w:p w14:paraId="31ADB7A1" w14:textId="3BA06F11" w:rsidR="00B015E0" w:rsidRPr="00485B8E" w:rsidRDefault="00A74F4E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>16</w:t>
            </w:r>
            <w:r w:rsidR="00B015E0">
              <w:rPr>
                <w:rFonts w:ascii="Plan" w:hAnsi="Plan"/>
                <w:sz w:val="24"/>
                <w:szCs w:val="24"/>
                <w:lang w:val="es-EC"/>
              </w:rPr>
              <w:t xml:space="preserve"> </w:t>
            </w:r>
            <w:r w:rsidR="00B015E0" w:rsidRPr="00485B8E">
              <w:rPr>
                <w:rFonts w:ascii="Plan" w:hAnsi="Plan"/>
                <w:sz w:val="24"/>
                <w:szCs w:val="24"/>
                <w:lang w:val="es-EC"/>
              </w:rPr>
              <w:t xml:space="preserve">de </w:t>
            </w:r>
            <w:r>
              <w:rPr>
                <w:rFonts w:ascii="Plan" w:hAnsi="Plan"/>
                <w:sz w:val="24"/>
                <w:szCs w:val="24"/>
                <w:lang w:val="es-EC"/>
              </w:rPr>
              <w:t>enero</w:t>
            </w:r>
            <w:r w:rsidR="00B015E0">
              <w:rPr>
                <w:rFonts w:ascii="Plan" w:hAnsi="Plan"/>
                <w:sz w:val="24"/>
                <w:szCs w:val="24"/>
                <w:lang w:val="es-EC"/>
              </w:rPr>
              <w:t xml:space="preserve"> </w:t>
            </w:r>
            <w:r w:rsidR="00B015E0" w:rsidRPr="00485B8E">
              <w:rPr>
                <w:rFonts w:ascii="Plan" w:hAnsi="Plan"/>
                <w:sz w:val="24"/>
                <w:szCs w:val="24"/>
                <w:lang w:val="es-EC"/>
              </w:rPr>
              <w:t>del 202</w:t>
            </w:r>
            <w:r>
              <w:rPr>
                <w:rFonts w:ascii="Plan" w:hAnsi="Plan"/>
                <w:sz w:val="24"/>
                <w:szCs w:val="24"/>
                <w:lang w:val="es-EC"/>
              </w:rPr>
              <w:t>3</w:t>
            </w:r>
          </w:p>
        </w:tc>
      </w:tr>
      <w:tr w:rsidR="00B015E0" w:rsidRPr="006A44AB" w14:paraId="0905611F" w14:textId="77777777" w:rsidTr="00B10DB0">
        <w:tc>
          <w:tcPr>
            <w:tcW w:w="3369" w:type="dxa"/>
          </w:tcPr>
          <w:p w14:paraId="3EDEEC4B" w14:textId="77777777" w:rsidR="00B015E0" w:rsidRPr="006A44AB" w:rsidRDefault="00B015E0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 w:rsidRPr="006A44AB">
              <w:rPr>
                <w:rFonts w:ascii="Plan" w:hAnsi="Plan"/>
                <w:sz w:val="24"/>
                <w:szCs w:val="24"/>
                <w:lang w:val="es-EC"/>
              </w:rPr>
              <w:t>Fecha de aprobación</w:t>
            </w:r>
          </w:p>
        </w:tc>
        <w:tc>
          <w:tcPr>
            <w:tcW w:w="5843" w:type="dxa"/>
          </w:tcPr>
          <w:p w14:paraId="091BC29B" w14:textId="24B3F91F" w:rsidR="00B015E0" w:rsidRPr="006A44AB" w:rsidRDefault="00B0211E" w:rsidP="00B10DB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  <w:lang w:val="es-EC"/>
              </w:rPr>
            </w:pPr>
            <w:r>
              <w:rPr>
                <w:rFonts w:ascii="Plan" w:hAnsi="Plan"/>
                <w:sz w:val="24"/>
                <w:szCs w:val="24"/>
                <w:lang w:val="es-EC"/>
              </w:rPr>
              <w:t>2</w:t>
            </w:r>
            <w:r w:rsidR="00461FC1">
              <w:rPr>
                <w:rFonts w:ascii="Plan" w:hAnsi="Plan"/>
                <w:sz w:val="24"/>
                <w:szCs w:val="24"/>
                <w:lang w:val="es-EC"/>
              </w:rPr>
              <w:t>7</w:t>
            </w:r>
            <w:bookmarkStart w:id="1" w:name="_GoBack"/>
            <w:bookmarkEnd w:id="1"/>
            <w:r w:rsidR="00B015E0" w:rsidRPr="00A74F4E">
              <w:rPr>
                <w:rFonts w:ascii="Plan" w:hAnsi="Plan"/>
                <w:sz w:val="24"/>
                <w:szCs w:val="24"/>
                <w:lang w:val="es-EC"/>
              </w:rPr>
              <w:t xml:space="preserve"> de </w:t>
            </w:r>
            <w:r w:rsidR="00A74F4E" w:rsidRPr="00A74F4E">
              <w:rPr>
                <w:rFonts w:ascii="Plan" w:hAnsi="Plan"/>
                <w:sz w:val="24"/>
                <w:szCs w:val="24"/>
                <w:lang w:val="es-EC"/>
              </w:rPr>
              <w:t>enero</w:t>
            </w:r>
            <w:r w:rsidR="00B015E0" w:rsidRPr="00A74F4E">
              <w:rPr>
                <w:rFonts w:ascii="Plan" w:hAnsi="Plan"/>
                <w:sz w:val="24"/>
                <w:szCs w:val="24"/>
                <w:lang w:val="es-EC"/>
              </w:rPr>
              <w:t xml:space="preserve"> del 202</w:t>
            </w:r>
            <w:r w:rsidR="00A74F4E" w:rsidRPr="00A74F4E">
              <w:rPr>
                <w:rFonts w:ascii="Plan" w:hAnsi="Plan"/>
                <w:sz w:val="24"/>
                <w:szCs w:val="24"/>
                <w:lang w:val="es-EC"/>
              </w:rPr>
              <w:t>3</w:t>
            </w:r>
            <w:r w:rsidR="00B015E0" w:rsidRPr="00A74F4E">
              <w:rPr>
                <w:rFonts w:ascii="Plan" w:hAnsi="Plan"/>
                <w:sz w:val="24"/>
                <w:szCs w:val="24"/>
                <w:lang w:val="es-EC"/>
              </w:rPr>
              <w:t xml:space="preserve"> </w:t>
            </w:r>
          </w:p>
        </w:tc>
      </w:tr>
    </w:tbl>
    <w:p w14:paraId="2E6B8734" w14:textId="77777777" w:rsidR="00A25FC9" w:rsidRDefault="00A25FC9" w:rsidP="0045162D"/>
    <w:sectPr w:rsidR="00A25FC9" w:rsidSect="00B015E0">
      <w:headerReference w:type="default" r:id="rId11"/>
      <w:pgSz w:w="11906" w:h="16838"/>
      <w:pgMar w:top="2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5202" w14:textId="77777777" w:rsidR="00F13F08" w:rsidRDefault="00F13F08" w:rsidP="00B015E0">
      <w:pPr>
        <w:spacing w:after="0" w:line="240" w:lineRule="auto"/>
      </w:pPr>
      <w:r>
        <w:separator/>
      </w:r>
    </w:p>
  </w:endnote>
  <w:endnote w:type="continuationSeparator" w:id="0">
    <w:p w14:paraId="439B282C" w14:textId="77777777" w:rsidR="00F13F08" w:rsidRDefault="00F13F08" w:rsidP="00B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altName w:val="Calibri"/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56B1" w14:textId="77777777" w:rsidR="00F13F08" w:rsidRDefault="00F13F08" w:rsidP="00B015E0">
      <w:pPr>
        <w:spacing w:after="0" w:line="240" w:lineRule="auto"/>
      </w:pPr>
      <w:r>
        <w:separator/>
      </w:r>
    </w:p>
  </w:footnote>
  <w:footnote w:type="continuationSeparator" w:id="0">
    <w:p w14:paraId="1CE35FB6" w14:textId="77777777" w:rsidR="00F13F08" w:rsidRDefault="00F13F08" w:rsidP="00B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C97D" w14:textId="77777777" w:rsidR="00B015E0" w:rsidRDefault="00B015E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D7FF8" wp14:editId="42B2FB79">
          <wp:simplePos x="0" y="0"/>
          <wp:positionH relativeFrom="column">
            <wp:posOffset>4968240</wp:posOffset>
          </wp:positionH>
          <wp:positionV relativeFrom="paragraph">
            <wp:posOffset>-135255</wp:posOffset>
          </wp:positionV>
          <wp:extent cx="1322705" cy="83058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3E77" wp14:editId="30A032E6">
              <wp:simplePos x="0" y="0"/>
              <wp:positionH relativeFrom="page">
                <wp:align>right</wp:align>
              </wp:positionH>
              <wp:positionV relativeFrom="paragraph">
                <wp:posOffset>958850</wp:posOffset>
              </wp:positionV>
              <wp:extent cx="6662420" cy="0"/>
              <wp:effectExtent l="0" t="0" r="0" b="0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BBDF16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" o:spid="_x0000_s1026" type="#_x0000_t32" style="position:absolute;margin-left:473.4pt;margin-top:75.5pt;width:524.6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" strokecolor="#0070c0" strokeweight="2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A55"/>
    <w:multiLevelType w:val="hybridMultilevel"/>
    <w:tmpl w:val="9D741C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30E4"/>
    <w:multiLevelType w:val="hybridMultilevel"/>
    <w:tmpl w:val="1518854C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3767F"/>
    <w:multiLevelType w:val="hybridMultilevel"/>
    <w:tmpl w:val="29C4B6A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175"/>
    <w:multiLevelType w:val="hybridMultilevel"/>
    <w:tmpl w:val="3CD6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742A"/>
    <w:multiLevelType w:val="hybridMultilevel"/>
    <w:tmpl w:val="837A77A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369"/>
    <w:multiLevelType w:val="hybridMultilevel"/>
    <w:tmpl w:val="9D36B5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BDD"/>
    <w:multiLevelType w:val="hybridMultilevel"/>
    <w:tmpl w:val="608A12B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07D0"/>
    <w:multiLevelType w:val="hybridMultilevel"/>
    <w:tmpl w:val="9EC211D0"/>
    <w:lvl w:ilvl="0" w:tplc="FFC26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A0EB9"/>
    <w:multiLevelType w:val="hybridMultilevel"/>
    <w:tmpl w:val="9EA80294"/>
    <w:lvl w:ilvl="0" w:tplc="DDE2C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0B5D"/>
    <w:multiLevelType w:val="hybridMultilevel"/>
    <w:tmpl w:val="52B2F566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710D3"/>
    <w:multiLevelType w:val="hybridMultilevel"/>
    <w:tmpl w:val="007C0332"/>
    <w:lvl w:ilvl="0" w:tplc="7DC0B352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1" w15:restartNumberingAfterBreak="0">
    <w:nsid w:val="33EF0993"/>
    <w:multiLevelType w:val="hybridMultilevel"/>
    <w:tmpl w:val="52DC4338"/>
    <w:lvl w:ilvl="0" w:tplc="07D03212">
      <w:start w:val="1"/>
      <w:numFmt w:val="lowerLetter"/>
      <w:lvlText w:val="%1."/>
      <w:lvlJc w:val="left"/>
      <w:pPr>
        <w:ind w:left="720" w:hanging="360"/>
      </w:pPr>
      <w:rPr>
        <w:rFonts w:ascii="Plan" w:eastAsia="Calibri" w:hAnsi="Plan" w:cs="Calibr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27AF"/>
    <w:multiLevelType w:val="hybridMultilevel"/>
    <w:tmpl w:val="9020AB44"/>
    <w:lvl w:ilvl="0" w:tplc="36C69B2C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1EF5"/>
    <w:multiLevelType w:val="hybridMultilevel"/>
    <w:tmpl w:val="80A49704"/>
    <w:lvl w:ilvl="0" w:tplc="1868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E0B"/>
    <w:multiLevelType w:val="hybridMultilevel"/>
    <w:tmpl w:val="D064363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179A"/>
    <w:multiLevelType w:val="hybridMultilevel"/>
    <w:tmpl w:val="EB1AE3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40D0"/>
    <w:multiLevelType w:val="hybridMultilevel"/>
    <w:tmpl w:val="552E4086"/>
    <w:lvl w:ilvl="0" w:tplc="69E4D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247CE"/>
    <w:multiLevelType w:val="hybridMultilevel"/>
    <w:tmpl w:val="F38C0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A136A"/>
    <w:multiLevelType w:val="hybridMultilevel"/>
    <w:tmpl w:val="872ABFC6"/>
    <w:lvl w:ilvl="0" w:tplc="EE40D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117A4"/>
    <w:multiLevelType w:val="hybridMultilevel"/>
    <w:tmpl w:val="4B207ADA"/>
    <w:lvl w:ilvl="0" w:tplc="9CD6297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62CC0"/>
    <w:multiLevelType w:val="hybridMultilevel"/>
    <w:tmpl w:val="C4A0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D2300"/>
    <w:multiLevelType w:val="hybridMultilevel"/>
    <w:tmpl w:val="BBBA6C0A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495527"/>
    <w:multiLevelType w:val="hybridMultilevel"/>
    <w:tmpl w:val="2BA00E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48D7"/>
    <w:multiLevelType w:val="hybridMultilevel"/>
    <w:tmpl w:val="ED42BDC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0236"/>
    <w:multiLevelType w:val="hybridMultilevel"/>
    <w:tmpl w:val="9952790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1163E"/>
    <w:multiLevelType w:val="hybridMultilevel"/>
    <w:tmpl w:val="9D741C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3736"/>
    <w:multiLevelType w:val="hybridMultilevel"/>
    <w:tmpl w:val="A9D6013E"/>
    <w:lvl w:ilvl="0" w:tplc="AD60B55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C263E51"/>
    <w:multiLevelType w:val="hybridMultilevel"/>
    <w:tmpl w:val="89A2929A"/>
    <w:lvl w:ilvl="0" w:tplc="318AE4E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357B78"/>
    <w:multiLevelType w:val="hybridMultilevel"/>
    <w:tmpl w:val="9F0C28DC"/>
    <w:lvl w:ilvl="0" w:tplc="958A7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1777D"/>
    <w:multiLevelType w:val="hybridMultilevel"/>
    <w:tmpl w:val="C6BE0B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736D3"/>
    <w:multiLevelType w:val="hybridMultilevel"/>
    <w:tmpl w:val="399466BA"/>
    <w:lvl w:ilvl="0" w:tplc="83387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24159"/>
    <w:multiLevelType w:val="hybridMultilevel"/>
    <w:tmpl w:val="350692CE"/>
    <w:lvl w:ilvl="0" w:tplc="B270E9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600D15"/>
    <w:multiLevelType w:val="hybridMultilevel"/>
    <w:tmpl w:val="0BC4C6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55D2"/>
    <w:multiLevelType w:val="hybridMultilevel"/>
    <w:tmpl w:val="CEFE6F0C"/>
    <w:lvl w:ilvl="0" w:tplc="AD60B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6D1F"/>
    <w:multiLevelType w:val="hybridMultilevel"/>
    <w:tmpl w:val="AA1A421A"/>
    <w:lvl w:ilvl="0" w:tplc="8FB80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B669D"/>
    <w:multiLevelType w:val="hybridMultilevel"/>
    <w:tmpl w:val="47747AE0"/>
    <w:lvl w:ilvl="0" w:tplc="93302DEE">
      <w:numFmt w:val="bullet"/>
      <w:lvlText w:val="-"/>
      <w:lvlJc w:val="left"/>
      <w:pPr>
        <w:ind w:left="360" w:hanging="360"/>
      </w:pPr>
      <w:rPr>
        <w:rFonts w:ascii="Plan" w:eastAsia="Calibri" w:hAnsi="Plan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42A20"/>
    <w:multiLevelType w:val="hybridMultilevel"/>
    <w:tmpl w:val="6726AC4A"/>
    <w:lvl w:ilvl="0" w:tplc="14D4862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5" w:hanging="360"/>
      </w:pPr>
    </w:lvl>
    <w:lvl w:ilvl="2" w:tplc="300A001B" w:tentative="1">
      <w:start w:val="1"/>
      <w:numFmt w:val="lowerRoman"/>
      <w:lvlText w:val="%3."/>
      <w:lvlJc w:val="right"/>
      <w:pPr>
        <w:ind w:left="1875" w:hanging="180"/>
      </w:pPr>
    </w:lvl>
    <w:lvl w:ilvl="3" w:tplc="300A000F" w:tentative="1">
      <w:start w:val="1"/>
      <w:numFmt w:val="decimal"/>
      <w:lvlText w:val="%4."/>
      <w:lvlJc w:val="left"/>
      <w:pPr>
        <w:ind w:left="2595" w:hanging="360"/>
      </w:pPr>
    </w:lvl>
    <w:lvl w:ilvl="4" w:tplc="300A0019" w:tentative="1">
      <w:start w:val="1"/>
      <w:numFmt w:val="lowerLetter"/>
      <w:lvlText w:val="%5."/>
      <w:lvlJc w:val="left"/>
      <w:pPr>
        <w:ind w:left="3315" w:hanging="360"/>
      </w:pPr>
    </w:lvl>
    <w:lvl w:ilvl="5" w:tplc="300A001B" w:tentative="1">
      <w:start w:val="1"/>
      <w:numFmt w:val="lowerRoman"/>
      <w:lvlText w:val="%6."/>
      <w:lvlJc w:val="right"/>
      <w:pPr>
        <w:ind w:left="4035" w:hanging="180"/>
      </w:pPr>
    </w:lvl>
    <w:lvl w:ilvl="6" w:tplc="300A000F" w:tentative="1">
      <w:start w:val="1"/>
      <w:numFmt w:val="decimal"/>
      <w:lvlText w:val="%7."/>
      <w:lvlJc w:val="left"/>
      <w:pPr>
        <w:ind w:left="4755" w:hanging="360"/>
      </w:pPr>
    </w:lvl>
    <w:lvl w:ilvl="7" w:tplc="300A0019" w:tentative="1">
      <w:start w:val="1"/>
      <w:numFmt w:val="lowerLetter"/>
      <w:lvlText w:val="%8."/>
      <w:lvlJc w:val="left"/>
      <w:pPr>
        <w:ind w:left="5475" w:hanging="360"/>
      </w:pPr>
    </w:lvl>
    <w:lvl w:ilvl="8" w:tplc="30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33"/>
  </w:num>
  <w:num w:numId="3">
    <w:abstractNumId w:val="35"/>
  </w:num>
  <w:num w:numId="4">
    <w:abstractNumId w:val="10"/>
  </w:num>
  <w:num w:numId="5">
    <w:abstractNumId w:val="22"/>
  </w:num>
  <w:num w:numId="6">
    <w:abstractNumId w:val="6"/>
  </w:num>
  <w:num w:numId="7">
    <w:abstractNumId w:val="13"/>
  </w:num>
  <w:num w:numId="8">
    <w:abstractNumId w:val="24"/>
  </w:num>
  <w:num w:numId="9">
    <w:abstractNumId w:val="17"/>
  </w:num>
  <w:num w:numId="10">
    <w:abstractNumId w:val="19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9"/>
  </w:num>
  <w:num w:numId="16">
    <w:abstractNumId w:val="32"/>
  </w:num>
  <w:num w:numId="17">
    <w:abstractNumId w:val="28"/>
  </w:num>
  <w:num w:numId="18">
    <w:abstractNumId w:val="8"/>
  </w:num>
  <w:num w:numId="19">
    <w:abstractNumId w:val="11"/>
  </w:num>
  <w:num w:numId="20">
    <w:abstractNumId w:val="26"/>
  </w:num>
  <w:num w:numId="21">
    <w:abstractNumId w:val="36"/>
  </w:num>
  <w:num w:numId="22">
    <w:abstractNumId w:val="30"/>
  </w:num>
  <w:num w:numId="23">
    <w:abstractNumId w:val="7"/>
  </w:num>
  <w:num w:numId="24">
    <w:abstractNumId w:val="23"/>
  </w:num>
  <w:num w:numId="25">
    <w:abstractNumId w:val="34"/>
  </w:num>
  <w:num w:numId="26">
    <w:abstractNumId w:val="25"/>
  </w:num>
  <w:num w:numId="27">
    <w:abstractNumId w:val="0"/>
  </w:num>
  <w:num w:numId="28">
    <w:abstractNumId w:val="2"/>
  </w:num>
  <w:num w:numId="29">
    <w:abstractNumId w:val="29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18"/>
  </w:num>
  <w:num w:numId="35">
    <w:abstractNumId w:val="14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E0"/>
    <w:rsid w:val="000531BA"/>
    <w:rsid w:val="00070E31"/>
    <w:rsid w:val="0008091B"/>
    <w:rsid w:val="000B6202"/>
    <w:rsid w:val="00194287"/>
    <w:rsid w:val="001D5A4A"/>
    <w:rsid w:val="001E38E8"/>
    <w:rsid w:val="001F25EE"/>
    <w:rsid w:val="00202AF9"/>
    <w:rsid w:val="002418BB"/>
    <w:rsid w:val="002503E6"/>
    <w:rsid w:val="00260FDB"/>
    <w:rsid w:val="002A0BA8"/>
    <w:rsid w:val="002A337B"/>
    <w:rsid w:val="002E6A0A"/>
    <w:rsid w:val="002F4D52"/>
    <w:rsid w:val="00311B05"/>
    <w:rsid w:val="00312D14"/>
    <w:rsid w:val="00320FF8"/>
    <w:rsid w:val="0033269D"/>
    <w:rsid w:val="00334187"/>
    <w:rsid w:val="0038458C"/>
    <w:rsid w:val="00412811"/>
    <w:rsid w:val="004179F6"/>
    <w:rsid w:val="0045162D"/>
    <w:rsid w:val="00461FC1"/>
    <w:rsid w:val="0047178B"/>
    <w:rsid w:val="00493727"/>
    <w:rsid w:val="004D12F1"/>
    <w:rsid w:val="00535AC5"/>
    <w:rsid w:val="00542BAB"/>
    <w:rsid w:val="005560B8"/>
    <w:rsid w:val="00562B92"/>
    <w:rsid w:val="005A1FCE"/>
    <w:rsid w:val="005B0196"/>
    <w:rsid w:val="005B1235"/>
    <w:rsid w:val="005B4852"/>
    <w:rsid w:val="005D6F3B"/>
    <w:rsid w:val="0064262C"/>
    <w:rsid w:val="00647F03"/>
    <w:rsid w:val="006C7EC1"/>
    <w:rsid w:val="006D43EF"/>
    <w:rsid w:val="006F12D9"/>
    <w:rsid w:val="00717CCB"/>
    <w:rsid w:val="00727669"/>
    <w:rsid w:val="00735417"/>
    <w:rsid w:val="00780AE3"/>
    <w:rsid w:val="00786B09"/>
    <w:rsid w:val="00831CB6"/>
    <w:rsid w:val="00887D00"/>
    <w:rsid w:val="008C3915"/>
    <w:rsid w:val="008E2EC3"/>
    <w:rsid w:val="008F1D55"/>
    <w:rsid w:val="009165D6"/>
    <w:rsid w:val="0094121F"/>
    <w:rsid w:val="00983FB2"/>
    <w:rsid w:val="00991458"/>
    <w:rsid w:val="009A1E44"/>
    <w:rsid w:val="009B37FA"/>
    <w:rsid w:val="009E4F74"/>
    <w:rsid w:val="00A12D82"/>
    <w:rsid w:val="00A25FC9"/>
    <w:rsid w:val="00A26FE6"/>
    <w:rsid w:val="00A74F4E"/>
    <w:rsid w:val="00A771B7"/>
    <w:rsid w:val="00B015E0"/>
    <w:rsid w:val="00B0211E"/>
    <w:rsid w:val="00B054E5"/>
    <w:rsid w:val="00B569CE"/>
    <w:rsid w:val="00B82CC0"/>
    <w:rsid w:val="00BB288B"/>
    <w:rsid w:val="00BB2D7E"/>
    <w:rsid w:val="00BE300D"/>
    <w:rsid w:val="00C06247"/>
    <w:rsid w:val="00C06FAC"/>
    <w:rsid w:val="00C51802"/>
    <w:rsid w:val="00C53522"/>
    <w:rsid w:val="00C64D44"/>
    <w:rsid w:val="00CB15AA"/>
    <w:rsid w:val="00CB2FE4"/>
    <w:rsid w:val="00CE15F3"/>
    <w:rsid w:val="00CE792E"/>
    <w:rsid w:val="00D1064E"/>
    <w:rsid w:val="00D23763"/>
    <w:rsid w:val="00D27910"/>
    <w:rsid w:val="00D337B4"/>
    <w:rsid w:val="00D4224E"/>
    <w:rsid w:val="00D75F2D"/>
    <w:rsid w:val="00D979E2"/>
    <w:rsid w:val="00DC3794"/>
    <w:rsid w:val="00E203A2"/>
    <w:rsid w:val="00E25921"/>
    <w:rsid w:val="00E5284B"/>
    <w:rsid w:val="00E96980"/>
    <w:rsid w:val="00F07B76"/>
    <w:rsid w:val="00F12BCC"/>
    <w:rsid w:val="00F13F08"/>
    <w:rsid w:val="00F52763"/>
    <w:rsid w:val="00F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3B81"/>
  <w15:chartTrackingRefBased/>
  <w15:docId w15:val="{304C3806-1A23-4614-82ED-2395627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5E0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,AB List 1,Bullet Points,Bullet List,FooterText,numbered,Paragraphe de liste1,Bulletr List Paragraph,Lista vistosa - Énfasis 11,cuadro ghf1"/>
    <w:basedOn w:val="Normal"/>
    <w:link w:val="PrrafodelistaCar"/>
    <w:uiPriority w:val="34"/>
    <w:qFormat/>
    <w:rsid w:val="00B015E0"/>
    <w:pPr>
      <w:ind w:left="720"/>
    </w:pPr>
  </w:style>
  <w:style w:type="paragraph" w:styleId="NormalWeb">
    <w:name w:val="Normal (Web)"/>
    <w:basedOn w:val="Normal"/>
    <w:uiPriority w:val="99"/>
    <w:rsid w:val="00B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015E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01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15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15E0"/>
    <w:rPr>
      <w:rFonts w:ascii="Calibri" w:eastAsia="Calibri" w:hAnsi="Calibri" w:cs="Calibri"/>
      <w:sz w:val="20"/>
      <w:szCs w:val="20"/>
      <w:lang w:val="es-ES"/>
    </w:rPr>
  </w:style>
  <w:style w:type="paragraph" w:customStyle="1" w:styleId="a">
    <w:basedOn w:val="Normal"/>
    <w:next w:val="Ttulo"/>
    <w:link w:val="PuestoCar"/>
    <w:qFormat/>
    <w:rsid w:val="00B015E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PuestoCar">
    <w:name w:val="Puesto Car"/>
    <w:link w:val="a"/>
    <w:rsid w:val="00B015E0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PrrafodelistaCar">
    <w:name w:val="Párrafo de lista Car"/>
    <w:aliases w:val="Titulo parrafo Car,Capítulo Car,TIT 2 IND Car,AB List 1 Car,Bullet Points Car,Bullet List Car,FooterText Car,numbered Car,Paragraphe de liste1 Car,Bulletr List Paragraph Car,Lista vistosa - Énfasis 11 Car,cuadro ghf1 Car"/>
    <w:link w:val="Prrafodelista"/>
    <w:uiPriority w:val="34"/>
    <w:locked/>
    <w:rsid w:val="00B015E0"/>
    <w:rPr>
      <w:rFonts w:ascii="Calibri" w:eastAsia="Calibri" w:hAnsi="Calibri" w:cs="Calibri"/>
      <w:lang w:val="es-ES"/>
    </w:rPr>
  </w:style>
  <w:style w:type="paragraph" w:customStyle="1" w:styleId="paragraph">
    <w:name w:val="paragraph"/>
    <w:basedOn w:val="Normal"/>
    <w:rsid w:val="00B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B01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15E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E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E0"/>
    <w:rPr>
      <w:rFonts w:ascii="Calibri" w:eastAsia="Calibri" w:hAnsi="Calibri" w:cs="Calibr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03E6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03E6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87D00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ana.ocampo@plan-internation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093BEEF96479FA3C1E271C81545" ma:contentTypeVersion="14" ma:contentTypeDescription="Create a new document." ma:contentTypeScope="" ma:versionID="c70a2af9a28b9c7a3331a8e1f1a25c94">
  <xsd:schema xmlns:xsd="http://www.w3.org/2001/XMLSchema" xmlns:xs="http://www.w3.org/2001/XMLSchema" xmlns:p="http://schemas.microsoft.com/office/2006/metadata/properties" xmlns:ns3="a508c08e-7d17-4b66-bf73-9ccb23895413" xmlns:ns4="c35e82de-b000-438e-b31c-7d9b4793b33f" targetNamespace="http://schemas.microsoft.com/office/2006/metadata/properties" ma:root="true" ma:fieldsID="5fa8fed0f27e118672a1a23dbaeaaf4f" ns3:_="" ns4:_="">
    <xsd:import namespace="a508c08e-7d17-4b66-bf73-9ccb23895413"/>
    <xsd:import namespace="c35e82de-b000-438e-b31c-7d9b4793b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8c08e-7d17-4b66-bf73-9ccb2389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e82de-b000-438e-b31c-7d9b4793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9AAC1-0989-4EF8-A3A1-B74D49CF9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F442-4E6D-43A5-8D11-6D91B45E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BB775-899E-4D20-A12F-2A0789F61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8c08e-7d17-4b66-bf73-9ccb23895413"/>
    <ds:schemaRef ds:uri="c35e82de-b000-438e-b31c-7d9b4793b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Ulloa</dc:creator>
  <cp:keywords/>
  <dc:description/>
  <cp:lastModifiedBy>Johana Ocampo</cp:lastModifiedBy>
  <cp:revision>2</cp:revision>
  <dcterms:created xsi:type="dcterms:W3CDTF">2023-01-27T14:03:00Z</dcterms:created>
  <dcterms:modified xsi:type="dcterms:W3CDTF">2023-01-27T14:03:00Z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0x0101000FB6D093BEEF96479FA3C1E271C81545</vt:lpwstr>
  </property>
</Properties>
</file>