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6665" w14:textId="77777777" w:rsidR="00F83CF1" w:rsidRDefault="00F83CF1" w:rsidP="0D385FA2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87CF8D8" w14:textId="77777777" w:rsidR="00A34837" w:rsidRDefault="00C670E3" w:rsidP="0D385FA2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D63739A" w14:textId="77777777" w:rsidR="001F5A30" w:rsidRPr="001F5A30" w:rsidRDefault="001F5A30" w:rsidP="0D385FA2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D385FA2">
        <w:rPr>
          <w:rFonts w:ascii="Arial" w:eastAsia="Arial" w:hAnsi="Arial" w:cs="Arial"/>
          <w:b/>
          <w:bCs/>
          <w:sz w:val="20"/>
          <w:szCs w:val="20"/>
        </w:rPr>
        <w:t xml:space="preserve">TÉRMINOS DE REFERENCIA PARA </w:t>
      </w:r>
      <w:r w:rsidR="007B7C0A" w:rsidRPr="0D385FA2">
        <w:rPr>
          <w:rFonts w:ascii="Arial" w:eastAsia="Arial" w:hAnsi="Arial" w:cs="Arial"/>
          <w:b/>
          <w:bCs/>
          <w:sz w:val="20"/>
          <w:szCs w:val="20"/>
        </w:rPr>
        <w:t>LA CONTRATACIÓN DE CONSULTORIA PARA EL DESARROLLO DE</w:t>
      </w:r>
      <w:r w:rsidR="00254C43" w:rsidRPr="0D385FA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B7C0A" w:rsidRPr="0D385FA2">
        <w:rPr>
          <w:rFonts w:ascii="Arial" w:eastAsia="Arial" w:hAnsi="Arial" w:cs="Arial"/>
          <w:b/>
          <w:bCs/>
          <w:sz w:val="20"/>
          <w:szCs w:val="20"/>
        </w:rPr>
        <w:t xml:space="preserve">UN SISTEMA </w:t>
      </w:r>
      <w:r w:rsidR="00FF63CD" w:rsidRPr="0D385FA2">
        <w:rPr>
          <w:rFonts w:ascii="Arial" w:eastAsia="Arial" w:hAnsi="Arial" w:cs="Arial"/>
          <w:b/>
          <w:bCs/>
          <w:sz w:val="20"/>
          <w:szCs w:val="20"/>
        </w:rPr>
        <w:t xml:space="preserve">INFORMÁTICO </w:t>
      </w:r>
      <w:r w:rsidR="007B7C0A" w:rsidRPr="0D385FA2">
        <w:rPr>
          <w:rFonts w:ascii="Arial" w:eastAsia="Arial" w:hAnsi="Arial" w:cs="Arial"/>
          <w:b/>
          <w:bCs/>
          <w:sz w:val="20"/>
          <w:szCs w:val="20"/>
        </w:rPr>
        <w:t xml:space="preserve">DE </w:t>
      </w:r>
      <w:r w:rsidR="006A126C" w:rsidRPr="0D385FA2">
        <w:rPr>
          <w:rFonts w:ascii="Arial" w:eastAsia="Arial" w:hAnsi="Arial" w:cs="Arial"/>
          <w:b/>
          <w:bCs/>
          <w:sz w:val="20"/>
          <w:szCs w:val="20"/>
        </w:rPr>
        <w:t>BECAS ESCOLARES Y UNIVERSITARIAS</w:t>
      </w:r>
    </w:p>
    <w:p w14:paraId="0B569B76" w14:textId="77777777" w:rsidR="001F5A30" w:rsidRDefault="001F5A30" w:rsidP="0D385FA2">
      <w:pPr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D385FA2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</w:p>
    <w:p w14:paraId="1496C068" w14:textId="77777777" w:rsidR="00E64410" w:rsidRPr="00C670E3" w:rsidRDefault="00E64410" w:rsidP="00AB53C5">
      <w:pPr>
        <w:pStyle w:val="Prrafodelista"/>
        <w:numPr>
          <w:ilvl w:val="0"/>
          <w:numId w:val="37"/>
        </w:numPr>
        <w:rPr>
          <w:b/>
          <w:bCs/>
          <w:color w:val="000000" w:themeColor="text1"/>
        </w:rPr>
      </w:pPr>
      <w:r w:rsidRPr="00C670E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NOMBRE DE LA CONSULTORIA</w:t>
      </w:r>
    </w:p>
    <w:p w14:paraId="766014A5" w14:textId="77777777" w:rsidR="007B7C0A" w:rsidRPr="00CB4741" w:rsidRDefault="00FA3CD4" w:rsidP="0D385FA2">
      <w:pPr>
        <w:pStyle w:val="Prrafodelista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Desarrollo de una plataforma de software para la gestión del proyecto de </w:t>
      </w:r>
      <w:r w:rsidR="00D238E8" w:rsidRPr="0D385FA2">
        <w:rPr>
          <w:rFonts w:ascii="Arial" w:eastAsia="Arial" w:hAnsi="Arial" w:cs="Arial"/>
          <w:color w:val="000000" w:themeColor="text1"/>
          <w:sz w:val="20"/>
          <w:szCs w:val="20"/>
        </w:rPr>
        <w:t>“</w:t>
      </w:r>
      <w:r w:rsidR="006A126C" w:rsidRPr="0D385FA2">
        <w:rPr>
          <w:rFonts w:ascii="Arial" w:eastAsia="Arial" w:hAnsi="Arial" w:cs="Arial"/>
          <w:color w:val="000000" w:themeColor="text1"/>
          <w:sz w:val="20"/>
          <w:szCs w:val="20"/>
        </w:rPr>
        <w:t>Becas Escolares</w:t>
      </w:r>
      <w:r w:rsidR="00F83CF1">
        <w:rPr>
          <w:rFonts w:ascii="Arial" w:eastAsia="Arial" w:hAnsi="Arial" w:cs="Arial"/>
          <w:color w:val="000000" w:themeColor="text1"/>
          <w:sz w:val="20"/>
          <w:szCs w:val="20"/>
        </w:rPr>
        <w:t xml:space="preserve"> y Universitarias</w:t>
      </w:r>
      <w:r w:rsidR="00D238E8" w:rsidRPr="0D385FA2">
        <w:rPr>
          <w:rFonts w:ascii="Arial" w:eastAsia="Arial" w:hAnsi="Arial" w:cs="Arial"/>
          <w:color w:val="000000" w:themeColor="text1"/>
          <w:sz w:val="20"/>
          <w:szCs w:val="20"/>
        </w:rPr>
        <w:t>”</w:t>
      </w: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de Plan Internacional Ecuador</w:t>
      </w:r>
      <w:r w:rsidR="007B7C0A" w:rsidRPr="0D385FA2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00D238E8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F04E6FD" w14:textId="77777777" w:rsidR="00E64410" w:rsidRPr="00C670E3" w:rsidRDefault="00E64410" w:rsidP="00AB53C5">
      <w:pPr>
        <w:pStyle w:val="Prrafodelista"/>
        <w:numPr>
          <w:ilvl w:val="0"/>
          <w:numId w:val="37"/>
        </w:numPr>
        <w:jc w:val="both"/>
        <w:rPr>
          <w:b/>
          <w:bCs/>
          <w:color w:val="000000" w:themeColor="text1"/>
          <w:sz w:val="20"/>
          <w:szCs w:val="20"/>
        </w:rPr>
      </w:pPr>
      <w:r w:rsidRPr="00C670E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RESPONSABLE</w:t>
      </w:r>
    </w:p>
    <w:p w14:paraId="5A1E6B39" w14:textId="77777777" w:rsidR="007D470B" w:rsidRDefault="597F3E8E" w:rsidP="0D385FA2">
      <w:pPr>
        <w:pStyle w:val="Prrafodelista"/>
        <w:rPr>
          <w:rFonts w:ascii="Arial" w:eastAsia="Arial" w:hAnsi="Arial" w:cs="Arial"/>
          <w:color w:val="000000" w:themeColor="text1"/>
          <w:sz w:val="20"/>
          <w:szCs w:val="20"/>
        </w:rPr>
      </w:pP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>Cristóbal</w:t>
      </w:r>
      <w:r w:rsidR="3F71AE1E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Calahorrano – Coordinador Nacional IT</w:t>
      </w:r>
    </w:p>
    <w:p w14:paraId="5C045873" w14:textId="77777777" w:rsidR="3F71AE1E" w:rsidRDefault="3F71AE1E" w:rsidP="0D385FA2">
      <w:pPr>
        <w:pStyle w:val="Prrafodelista"/>
        <w:rPr>
          <w:rFonts w:ascii="Arial" w:eastAsia="Arial" w:hAnsi="Arial" w:cs="Arial"/>
          <w:color w:val="000000" w:themeColor="text1"/>
          <w:sz w:val="20"/>
          <w:szCs w:val="20"/>
        </w:rPr>
      </w:pP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Gabriela Regalado </w:t>
      </w:r>
      <w:r w:rsidR="004E781C">
        <w:rPr>
          <w:rFonts w:ascii="Arial" w:eastAsia="Arial" w:hAnsi="Arial" w:cs="Arial"/>
          <w:color w:val="000000" w:themeColor="text1"/>
          <w:sz w:val="20"/>
          <w:szCs w:val="20"/>
        </w:rPr>
        <w:t>–</w:t>
      </w: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4E781C">
        <w:rPr>
          <w:rFonts w:ascii="Arial" w:eastAsia="Arial" w:hAnsi="Arial" w:cs="Arial"/>
          <w:color w:val="000000" w:themeColor="text1"/>
          <w:sz w:val="20"/>
          <w:szCs w:val="20"/>
        </w:rPr>
        <w:t>Asesora Nacional de Empoderamiento Econ</w:t>
      </w:r>
      <w:r w:rsidR="004F77B0">
        <w:rPr>
          <w:rFonts w:ascii="Arial" w:eastAsia="Arial" w:hAnsi="Arial" w:cs="Arial"/>
          <w:color w:val="000000" w:themeColor="text1"/>
          <w:sz w:val="20"/>
          <w:szCs w:val="20"/>
        </w:rPr>
        <w:t xml:space="preserve">ómico </w:t>
      </w:r>
    </w:p>
    <w:p w14:paraId="2DC21F73" w14:textId="77777777" w:rsidR="00E64410" w:rsidRPr="00C670E3" w:rsidRDefault="00E64410" w:rsidP="00AB53C5">
      <w:pPr>
        <w:pStyle w:val="Prrafodelista"/>
        <w:numPr>
          <w:ilvl w:val="0"/>
          <w:numId w:val="37"/>
        </w:numPr>
        <w:rPr>
          <w:b/>
          <w:bCs/>
          <w:color w:val="000000" w:themeColor="text1"/>
        </w:rPr>
      </w:pPr>
      <w:r w:rsidRPr="00C670E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ANTECEDENTES DEL PROYECTO</w:t>
      </w:r>
    </w:p>
    <w:p w14:paraId="0B3D594B" w14:textId="77777777" w:rsidR="00E64410" w:rsidRPr="00CB4741" w:rsidRDefault="00E64410" w:rsidP="00AB53C5">
      <w:pPr>
        <w:pStyle w:val="Prrafodelista"/>
        <w:numPr>
          <w:ilvl w:val="1"/>
          <w:numId w:val="37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>PLAN es una Organización Internacional de desarrollo, sin fines de lucro, sin afiliación religiosa, política o gubernamental</w:t>
      </w:r>
      <w:r w:rsidR="00A853A1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A853A1" w:rsidRPr="0D385FA2">
        <w:rPr>
          <w:rFonts w:ascii="Arial" w:eastAsia="Arial" w:hAnsi="Arial" w:cs="Arial"/>
          <w:color w:val="000000" w:themeColor="text1"/>
          <w:sz w:val="20"/>
          <w:szCs w:val="20"/>
        </w:rPr>
        <w:t>Su nueva Estrategia Global promueve que 100 millones</w:t>
      </w:r>
      <w:r w:rsidR="5C31A535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de</w:t>
      </w:r>
      <w:r w:rsidR="00A853A1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niñas aprendan, lideren, decidan y prosperen y que “Trabajamos por un mundo justo que promueva los derechos de la niñez y la igualdad de las niñas.”.  </w:t>
      </w: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>PLAN cuenta con 80 años de experiencia y tiene presencia en más de 70 países en el mundo.   Como organización líder en el movimiento mundial por los derechos de las niñas, nuestra ambición es: “Juntos, tomamos acciones para que 100 millones de niñas aprendan, lideren, decidan y prosperen”.</w:t>
      </w:r>
    </w:p>
    <w:p w14:paraId="4B9755E8" w14:textId="77777777" w:rsidR="00E64410" w:rsidRPr="00CB4741" w:rsidRDefault="00E64410" w:rsidP="00AB53C5">
      <w:pPr>
        <w:pStyle w:val="Prrafodelista"/>
        <w:numPr>
          <w:ilvl w:val="1"/>
          <w:numId w:val="37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lang w:eastAsia="es-EC"/>
        </w:rPr>
      </w:pP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>PLAN ha firmado con el Gobierno del Ecuador un Convenio de Asistencia Técnica destinado a la promoción y ejecución de programas de educación, salud, protección contra la violencia, igualdad de género y participación. PLAN en Ecuador ha acumulado una experiencia de más de 50 años, trabaja en 11 provincias, en</w:t>
      </w:r>
      <w:r w:rsidRPr="0D385FA2">
        <w:rPr>
          <w:rFonts w:ascii="Arial" w:eastAsia="Arial" w:hAnsi="Arial" w:cs="Arial"/>
          <w:color w:val="000000" w:themeColor="text1"/>
          <w:sz w:val="20"/>
          <w:szCs w:val="20"/>
          <w:lang w:val="es-EC"/>
        </w:rPr>
        <w:t xml:space="preserve"> alrededor de 800 comunidades y llega a una población de alrededor de 800,000 personas.</w:t>
      </w:r>
    </w:p>
    <w:p w14:paraId="07C77FF3" w14:textId="77777777" w:rsidR="08F2966C" w:rsidRDefault="08F2966C" w:rsidP="00AB53C5">
      <w:pPr>
        <w:pStyle w:val="Prrafodelista"/>
        <w:numPr>
          <w:ilvl w:val="1"/>
          <w:numId w:val="37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Plan interviene en comunidades en Ecuador donde el acceso a educación de calidad es un desafío permanente. La pandemia por el COVID-19 </w:t>
      </w:r>
      <w:r w:rsidR="660BD52B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afectó a 4,5 millones de niños y niñas que componen el sistema de educación, y </w:t>
      </w: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>ha acrecentado las brechas de aprendizaje especialmente en áreas rurales</w:t>
      </w:r>
      <w:r w:rsidR="455E47C4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y para las niñas</w:t>
      </w: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76FCB56F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223584F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En el área rural, solo el 16% de las </w:t>
      </w:r>
      <w:r w:rsidR="211BE3FF" w:rsidRPr="0D385FA2">
        <w:rPr>
          <w:rFonts w:ascii="Arial" w:eastAsia="Arial" w:hAnsi="Arial" w:cs="Arial"/>
          <w:color w:val="000000" w:themeColor="text1"/>
          <w:sz w:val="20"/>
          <w:szCs w:val="20"/>
        </w:rPr>
        <w:t>familias cuentan con conexión a internet, por lo que</w:t>
      </w:r>
      <w:r w:rsidR="0223584F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el 43.3% de estudiantes</w:t>
      </w:r>
      <w:r w:rsidR="0324FB91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rurales</w:t>
      </w:r>
      <w:r w:rsidR="0223584F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abandonaron su educación porque no podían acceder a internet para recibir clases en línea.</w:t>
      </w:r>
      <w:r w:rsidR="00D94D3C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Por este motivo, la entrega de una beca para estudios escolares o secundarios de $120 tiene un impacto positivo en la escolaridad de los/as beneficiarios/as.</w:t>
      </w:r>
    </w:p>
    <w:p w14:paraId="62A1D110" w14:textId="5E9263D4" w:rsidR="000A08EB" w:rsidRPr="00101589" w:rsidRDefault="00674C71" w:rsidP="00101589">
      <w:pPr>
        <w:pStyle w:val="Prrafodelista"/>
        <w:numPr>
          <w:ilvl w:val="1"/>
          <w:numId w:val="37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>Plan considera que el desarrollo sostenible, equitativo y solidario centrado en los niños, niñas y adolescentes, solo será posible si se fortalece la participación de los mismos, sus familias y comunidades para que ejerzan una</w:t>
      </w:r>
      <w:r w:rsidR="0019289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>ciudadanía activa</w:t>
      </w:r>
      <w:r w:rsidR="00E612F1" w:rsidRPr="0D385FA2">
        <w:rPr>
          <w:rFonts w:ascii="Arial" w:eastAsia="Arial" w:hAnsi="Arial" w:cs="Arial"/>
          <w:color w:val="000000" w:themeColor="text1"/>
          <w:sz w:val="20"/>
          <w:szCs w:val="20"/>
        </w:rPr>
        <w:t>, una de las maneras de llevar a cabo este hito es a través del sistema de Becas Escolares y</w:t>
      </w:r>
      <w:r w:rsidR="00AB53C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612F1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Universitarias las mismas se han aplicado en el Ecuador desde Escolares año 2012, Universitarias 2015 la </w:t>
      </w:r>
      <w:r w:rsidR="00AB53C5" w:rsidRPr="00101589">
        <w:rPr>
          <w:rFonts w:ascii="Arial" w:eastAsia="Arial" w:hAnsi="Arial" w:cs="Arial"/>
          <w:color w:val="000000" w:themeColor="text1"/>
          <w:sz w:val="20"/>
          <w:szCs w:val="20"/>
        </w:rPr>
        <w:t xml:space="preserve">cual ha </w:t>
      </w:r>
      <w:r w:rsidR="00E612F1" w:rsidRPr="00101589">
        <w:rPr>
          <w:rFonts w:ascii="Arial" w:eastAsia="Arial" w:hAnsi="Arial" w:cs="Arial"/>
          <w:color w:val="000000" w:themeColor="text1"/>
          <w:sz w:val="20"/>
          <w:szCs w:val="20"/>
        </w:rPr>
        <w:t xml:space="preserve">favorecido a varias familias que han participado en las mismas, </w:t>
      </w:r>
      <w:r w:rsidR="000A08EB" w:rsidRPr="00101589">
        <w:rPr>
          <w:rFonts w:ascii="Arial" w:eastAsia="Arial" w:hAnsi="Arial" w:cs="Arial"/>
          <w:color w:val="000000" w:themeColor="text1"/>
          <w:sz w:val="20"/>
          <w:szCs w:val="20"/>
        </w:rPr>
        <w:t xml:space="preserve">entre los logros que se han conseguido se encuentran: </w:t>
      </w:r>
    </w:p>
    <w:p w14:paraId="74DE48AC" w14:textId="77777777" w:rsidR="000A08EB" w:rsidRPr="00CB4741" w:rsidRDefault="000A08EB" w:rsidP="00AB53C5">
      <w:pPr>
        <w:pStyle w:val="Prrafodelista"/>
        <w:numPr>
          <w:ilvl w:val="0"/>
          <w:numId w:val="38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>Se motivó a las y los jóvenes para que continúen desarrollando sus capacidades y habilidades a través del equipo de estudios que han logrado formar.</w:t>
      </w:r>
    </w:p>
    <w:p w14:paraId="0E96E3FA" w14:textId="310CAE6F" w:rsidR="000A08EB" w:rsidRDefault="000A08EB" w:rsidP="00AB53C5">
      <w:pPr>
        <w:pStyle w:val="Prrafodelista"/>
        <w:numPr>
          <w:ilvl w:val="0"/>
          <w:numId w:val="38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>Se vinculó con instituciones en participación de talleres y levantamiento de información, donde se dan a conocer a través de su participación activa, esto fortalece sus capacidades para que en el futuro estén preparadas/os y puedan encontrar fuentes de empleo. ​</w:t>
      </w:r>
    </w:p>
    <w:p w14:paraId="4E8C99D0" w14:textId="2D407874" w:rsidR="00101589" w:rsidRDefault="00101589" w:rsidP="0010158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D59D0FC" w14:textId="77777777" w:rsidR="00101589" w:rsidRPr="00101589" w:rsidRDefault="00101589" w:rsidP="00101589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DB49A1A" w14:textId="77777777" w:rsidR="00FA3CD4" w:rsidRDefault="000A08EB" w:rsidP="00AB53C5">
      <w:pPr>
        <w:pStyle w:val="Prrafodelista"/>
        <w:numPr>
          <w:ilvl w:val="0"/>
          <w:numId w:val="38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>Se logró empoderar a los y las becadas universitarias para el ejercicio de la participación activa y crítica, rompiendo barreras</w:t>
      </w:r>
      <w:r w:rsidR="3E39624C" w:rsidRPr="0D385FA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>como: el silencio y timidez de las mujeres, pensar de modo diferente, tratarse con respeto, entre otras.</w:t>
      </w:r>
    </w:p>
    <w:p w14:paraId="2488BEB3" w14:textId="77777777" w:rsidR="001F5A30" w:rsidRPr="007D470B" w:rsidRDefault="00FA3CD4" w:rsidP="0D385FA2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D385FA2">
        <w:rPr>
          <w:rFonts w:ascii="Arial" w:eastAsia="Arial" w:hAnsi="Arial" w:cs="Arial"/>
          <w:color w:val="000000" w:themeColor="text1"/>
          <w:sz w:val="20"/>
          <w:szCs w:val="20"/>
        </w:rPr>
        <w:t>Con estos antecedentes se ha encontrado la necesidad de desarrollar una plataforma de software para la gestión de todas las actividades relacionadas con los procesos de: registro de participantes, entrega de becas, seguimiento y control, documentación y cierre</w:t>
      </w:r>
      <w:r w:rsidR="006D211A">
        <w:rPr>
          <w:rFonts w:ascii="Arial" w:eastAsia="Arial" w:hAnsi="Arial" w:cs="Arial"/>
          <w:color w:val="000000" w:themeColor="text1"/>
          <w:sz w:val="20"/>
          <w:szCs w:val="20"/>
        </w:rPr>
        <w:t xml:space="preserve"> de las mismas.</w:t>
      </w:r>
    </w:p>
    <w:p w14:paraId="2D08980B" w14:textId="77777777" w:rsidR="001F5A30" w:rsidRPr="00192893" w:rsidRDefault="001F5A30" w:rsidP="00192893">
      <w:pPr>
        <w:pStyle w:val="Prrafodelista"/>
        <w:numPr>
          <w:ilvl w:val="0"/>
          <w:numId w:val="37"/>
        </w:numPr>
        <w:spacing w:after="0"/>
        <w:jc w:val="both"/>
        <w:rPr>
          <w:b/>
          <w:bCs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OBJETIV</w:t>
      </w:r>
      <w:r w:rsidR="00192AE6" w:rsidRPr="00192893">
        <w:rPr>
          <w:rFonts w:ascii="Arial" w:eastAsia="Arial" w:hAnsi="Arial" w:cs="Arial"/>
          <w:b/>
          <w:bCs/>
          <w:sz w:val="20"/>
          <w:szCs w:val="20"/>
        </w:rPr>
        <w:t>O GENERAL DE LA CONTRATACIÓN</w:t>
      </w:r>
    </w:p>
    <w:p w14:paraId="3DBDAE9F" w14:textId="77777777" w:rsidR="001F5A30" w:rsidRPr="00921AC4" w:rsidRDefault="001F5A30" w:rsidP="0D385FA2">
      <w:pPr>
        <w:spacing w:after="0"/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30E0CE53" w14:textId="77777777" w:rsidR="00D91708" w:rsidRPr="00921AC4" w:rsidRDefault="00192AE6" w:rsidP="00AB53C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 xml:space="preserve">Diseñar e </w:t>
      </w:r>
      <w:r w:rsidR="00E8171A" w:rsidRPr="0D385FA2">
        <w:rPr>
          <w:rFonts w:ascii="Arial" w:eastAsia="Arial" w:hAnsi="Arial" w:cs="Arial"/>
          <w:sz w:val="20"/>
          <w:szCs w:val="20"/>
        </w:rPr>
        <w:t>i</w:t>
      </w:r>
      <w:r w:rsidRPr="0D385FA2">
        <w:rPr>
          <w:rFonts w:ascii="Arial" w:eastAsia="Arial" w:hAnsi="Arial" w:cs="Arial"/>
          <w:sz w:val="20"/>
          <w:szCs w:val="20"/>
        </w:rPr>
        <w:t>mplementar u</w:t>
      </w:r>
      <w:r w:rsidR="00E8171A" w:rsidRPr="0D385FA2">
        <w:rPr>
          <w:rFonts w:ascii="Arial" w:eastAsia="Arial" w:hAnsi="Arial" w:cs="Arial"/>
          <w:sz w:val="20"/>
          <w:szCs w:val="20"/>
        </w:rPr>
        <w:t xml:space="preserve">na plataforma de software </w:t>
      </w:r>
      <w:r w:rsidR="00AB53C5">
        <w:rPr>
          <w:rFonts w:ascii="Arial" w:eastAsia="Arial" w:hAnsi="Arial" w:cs="Arial"/>
          <w:sz w:val="20"/>
          <w:szCs w:val="20"/>
        </w:rPr>
        <w:t xml:space="preserve">orientada al ingreso, procesamiento y desarrollo de reportes periódicos de los resultados de los proyectos de becas escolares y becas universitarias implementados a nivel nacional por Plan International Ecuador. </w:t>
      </w:r>
    </w:p>
    <w:p w14:paraId="3B580159" w14:textId="77777777" w:rsidR="001F5A30" w:rsidRPr="00921AC4" w:rsidRDefault="001F5A30" w:rsidP="0D385FA2">
      <w:pPr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</w:p>
    <w:p w14:paraId="3A3879D7" w14:textId="77777777" w:rsidR="001F5A30" w:rsidRPr="00192893" w:rsidRDefault="001F5A30" w:rsidP="00192893">
      <w:pPr>
        <w:pStyle w:val="Prrafodelista"/>
        <w:numPr>
          <w:ilvl w:val="0"/>
          <w:numId w:val="37"/>
        </w:num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OBJETIVOS ESPECÍFICOS</w:t>
      </w:r>
    </w:p>
    <w:p w14:paraId="23A70406" w14:textId="77777777" w:rsidR="00AB53C5" w:rsidRDefault="00AB53C5" w:rsidP="0D385FA2">
      <w:pPr>
        <w:spacing w:after="0"/>
        <w:jc w:val="both"/>
        <w:rPr>
          <w:b/>
          <w:bCs/>
        </w:rPr>
      </w:pPr>
    </w:p>
    <w:p w14:paraId="595228A1" w14:textId="77777777" w:rsidR="00AB53C5" w:rsidRPr="00192893" w:rsidRDefault="00AB53C5" w:rsidP="00192893">
      <w:pPr>
        <w:pStyle w:val="Prrafodelista"/>
        <w:numPr>
          <w:ilvl w:val="1"/>
          <w:numId w:val="37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92893">
        <w:rPr>
          <w:rFonts w:ascii="Arial" w:eastAsia="Arial" w:hAnsi="Arial" w:cs="Arial"/>
          <w:sz w:val="20"/>
          <w:szCs w:val="20"/>
        </w:rPr>
        <w:t xml:space="preserve">Revisar los proyectos de becas escolares y becas universitarias, la información de beneficiarios generada y los requerimientos de reportes requeridos para una adecuada rendición de cuentas y gestión de nuevos recursos. </w:t>
      </w:r>
    </w:p>
    <w:p w14:paraId="3FED8925" w14:textId="77777777" w:rsidR="00AB53C5" w:rsidRPr="00192893" w:rsidRDefault="00AB53C5" w:rsidP="00192893">
      <w:pPr>
        <w:pStyle w:val="Prrafodelista"/>
        <w:numPr>
          <w:ilvl w:val="1"/>
          <w:numId w:val="37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92893">
        <w:rPr>
          <w:rFonts w:ascii="Arial" w:eastAsia="Arial" w:hAnsi="Arial" w:cs="Arial"/>
          <w:sz w:val="20"/>
          <w:szCs w:val="20"/>
        </w:rPr>
        <w:t xml:space="preserve">Diseño y validación del software informática que tome en cuenta los siguientes aspectos: </w:t>
      </w:r>
    </w:p>
    <w:p w14:paraId="16B3366C" w14:textId="77777777" w:rsidR="001F5A30" w:rsidRPr="00921AC4" w:rsidRDefault="001F5A30" w:rsidP="0D385FA2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43B88E0" w14:textId="77777777" w:rsidR="001F5A30" w:rsidRPr="00AB53C5" w:rsidRDefault="001F5A30" w:rsidP="00AB53C5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B53C5">
        <w:rPr>
          <w:rFonts w:ascii="Arial" w:eastAsia="Arial" w:hAnsi="Arial" w:cs="Arial"/>
          <w:sz w:val="20"/>
          <w:szCs w:val="20"/>
        </w:rPr>
        <w:t>Identificar</w:t>
      </w:r>
      <w:r w:rsidR="00E8171A" w:rsidRPr="00AB53C5">
        <w:rPr>
          <w:rFonts w:ascii="Arial" w:eastAsia="Arial" w:hAnsi="Arial" w:cs="Arial"/>
          <w:sz w:val="20"/>
          <w:szCs w:val="20"/>
        </w:rPr>
        <w:t xml:space="preserve"> y documentar</w:t>
      </w:r>
      <w:r w:rsidRPr="00AB53C5">
        <w:rPr>
          <w:rFonts w:ascii="Arial" w:eastAsia="Arial" w:hAnsi="Arial" w:cs="Arial"/>
          <w:sz w:val="20"/>
          <w:szCs w:val="20"/>
        </w:rPr>
        <w:t xml:space="preserve"> </w:t>
      </w:r>
      <w:r w:rsidR="00192AE6" w:rsidRPr="00AB53C5">
        <w:rPr>
          <w:rFonts w:ascii="Arial" w:eastAsia="Arial" w:hAnsi="Arial" w:cs="Arial"/>
          <w:sz w:val="20"/>
          <w:szCs w:val="20"/>
        </w:rPr>
        <w:t>las fases del proceso</w:t>
      </w:r>
      <w:r w:rsidR="00E8171A" w:rsidRPr="00AB53C5">
        <w:rPr>
          <w:rFonts w:ascii="Arial" w:eastAsia="Arial" w:hAnsi="Arial" w:cs="Arial"/>
          <w:sz w:val="20"/>
          <w:szCs w:val="20"/>
        </w:rPr>
        <w:t xml:space="preserve"> para la gestión</w:t>
      </w:r>
      <w:r w:rsidR="00192AE6" w:rsidRPr="00AB53C5">
        <w:rPr>
          <w:rFonts w:ascii="Arial" w:eastAsia="Arial" w:hAnsi="Arial" w:cs="Arial"/>
          <w:sz w:val="20"/>
          <w:szCs w:val="20"/>
        </w:rPr>
        <w:t xml:space="preserve"> de </w:t>
      </w:r>
      <w:r w:rsidR="00E8171A" w:rsidRPr="00AB53C5">
        <w:rPr>
          <w:rFonts w:ascii="Arial" w:eastAsia="Arial" w:hAnsi="Arial" w:cs="Arial"/>
          <w:sz w:val="20"/>
          <w:szCs w:val="20"/>
        </w:rPr>
        <w:t xml:space="preserve">las </w:t>
      </w:r>
      <w:r w:rsidR="00192AE6" w:rsidRPr="00AB53C5">
        <w:rPr>
          <w:rFonts w:ascii="Arial" w:eastAsia="Arial" w:hAnsi="Arial" w:cs="Arial"/>
          <w:sz w:val="20"/>
          <w:szCs w:val="20"/>
        </w:rPr>
        <w:t>Becas Escolares</w:t>
      </w:r>
      <w:r w:rsidR="00082AD8" w:rsidRPr="00AB53C5">
        <w:rPr>
          <w:rFonts w:ascii="Arial" w:eastAsia="Arial" w:hAnsi="Arial" w:cs="Arial"/>
          <w:sz w:val="20"/>
          <w:szCs w:val="20"/>
        </w:rPr>
        <w:t xml:space="preserve"> y </w:t>
      </w:r>
      <w:r w:rsidR="006D211A" w:rsidRPr="00AB53C5">
        <w:rPr>
          <w:rFonts w:ascii="Arial" w:eastAsia="Arial" w:hAnsi="Arial" w:cs="Arial"/>
          <w:sz w:val="20"/>
          <w:szCs w:val="20"/>
        </w:rPr>
        <w:t>U</w:t>
      </w:r>
      <w:r w:rsidR="00082AD8" w:rsidRPr="00AB53C5">
        <w:rPr>
          <w:rFonts w:ascii="Arial" w:eastAsia="Arial" w:hAnsi="Arial" w:cs="Arial"/>
          <w:sz w:val="20"/>
          <w:szCs w:val="20"/>
        </w:rPr>
        <w:t>niversitarias</w:t>
      </w:r>
      <w:r w:rsidR="00192AE6" w:rsidRPr="00AB53C5">
        <w:rPr>
          <w:rFonts w:ascii="Arial" w:eastAsia="Arial" w:hAnsi="Arial" w:cs="Arial"/>
          <w:sz w:val="20"/>
          <w:szCs w:val="20"/>
        </w:rPr>
        <w:t xml:space="preserve"> </w:t>
      </w:r>
      <w:r w:rsidR="00E8171A" w:rsidRPr="00AB53C5">
        <w:rPr>
          <w:rFonts w:ascii="Arial" w:eastAsia="Arial" w:hAnsi="Arial" w:cs="Arial"/>
          <w:sz w:val="20"/>
          <w:szCs w:val="20"/>
        </w:rPr>
        <w:t>entregadas a la comunidad por parte de Plan Internacional Ecuador</w:t>
      </w:r>
      <w:r w:rsidR="0042015E" w:rsidRPr="00AB53C5">
        <w:rPr>
          <w:rFonts w:ascii="Arial" w:eastAsia="Arial" w:hAnsi="Arial" w:cs="Arial"/>
          <w:sz w:val="20"/>
          <w:szCs w:val="20"/>
        </w:rPr>
        <w:t>.</w:t>
      </w:r>
    </w:p>
    <w:p w14:paraId="2AFEE9B2" w14:textId="77777777" w:rsidR="0042015E" w:rsidRPr="00AB53C5" w:rsidRDefault="0042015E" w:rsidP="00AB53C5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B53C5">
        <w:rPr>
          <w:rFonts w:ascii="Arial" w:eastAsia="Arial" w:hAnsi="Arial" w:cs="Arial"/>
          <w:sz w:val="20"/>
          <w:szCs w:val="20"/>
        </w:rPr>
        <w:t>Diseñar el diagrama de proceso de cada fase acorde a los actores responsables de cada actividad.</w:t>
      </w:r>
    </w:p>
    <w:p w14:paraId="10580FEF" w14:textId="77777777" w:rsidR="0042015E" w:rsidRPr="00AB53C5" w:rsidRDefault="007E6CFF" w:rsidP="00AB53C5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B53C5">
        <w:rPr>
          <w:rFonts w:ascii="Arial" w:eastAsia="Arial" w:hAnsi="Arial" w:cs="Arial"/>
          <w:sz w:val="20"/>
          <w:szCs w:val="20"/>
        </w:rPr>
        <w:t>Analizar los requerimientos del sistema para diseñar la mejor solución back</w:t>
      </w:r>
      <w:r w:rsidR="0042015E" w:rsidRPr="00AB53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B53C5">
        <w:rPr>
          <w:rFonts w:ascii="Arial" w:eastAsia="Arial" w:hAnsi="Arial" w:cs="Arial"/>
          <w:sz w:val="20"/>
          <w:szCs w:val="20"/>
        </w:rPr>
        <w:t>end</w:t>
      </w:r>
      <w:proofErr w:type="spellEnd"/>
      <w:r w:rsidRPr="00AB53C5"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 w:rsidRPr="00AB53C5">
        <w:rPr>
          <w:rFonts w:ascii="Arial" w:eastAsia="Arial" w:hAnsi="Arial" w:cs="Arial"/>
          <w:sz w:val="20"/>
          <w:szCs w:val="20"/>
        </w:rPr>
        <w:t>front</w:t>
      </w:r>
      <w:proofErr w:type="spellEnd"/>
      <w:r w:rsidRPr="00AB53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B53C5">
        <w:rPr>
          <w:rFonts w:ascii="Arial" w:eastAsia="Arial" w:hAnsi="Arial" w:cs="Arial"/>
          <w:sz w:val="20"/>
          <w:szCs w:val="20"/>
        </w:rPr>
        <w:t>end</w:t>
      </w:r>
      <w:proofErr w:type="spellEnd"/>
      <w:r w:rsidR="0042015E" w:rsidRPr="00AB53C5">
        <w:rPr>
          <w:rFonts w:ascii="Arial" w:eastAsia="Arial" w:hAnsi="Arial" w:cs="Arial"/>
          <w:sz w:val="20"/>
          <w:szCs w:val="20"/>
        </w:rPr>
        <w:t xml:space="preserve"> (Anexo 1).</w:t>
      </w:r>
    </w:p>
    <w:p w14:paraId="1D67F521" w14:textId="77777777" w:rsidR="0042015E" w:rsidRPr="00AB53C5" w:rsidRDefault="0042015E" w:rsidP="00AB53C5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B53C5">
        <w:rPr>
          <w:rFonts w:ascii="Arial" w:eastAsia="Arial" w:hAnsi="Arial" w:cs="Arial"/>
          <w:sz w:val="20"/>
          <w:szCs w:val="20"/>
        </w:rPr>
        <w:t>Diseñar el modelo entidad relación</w:t>
      </w:r>
    </w:p>
    <w:p w14:paraId="3833BA65" w14:textId="77777777" w:rsidR="0042015E" w:rsidRPr="00AB53C5" w:rsidRDefault="0042015E" w:rsidP="00AB53C5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B53C5">
        <w:rPr>
          <w:rFonts w:ascii="Arial" w:eastAsia="Arial" w:hAnsi="Arial" w:cs="Arial"/>
          <w:sz w:val="20"/>
          <w:szCs w:val="20"/>
        </w:rPr>
        <w:t>Diseñar un mockup de la solución previo inicio de desarrollo de la aplicación</w:t>
      </w:r>
    </w:p>
    <w:p w14:paraId="33829281" w14:textId="77777777" w:rsidR="0042015E" w:rsidRPr="00AB53C5" w:rsidRDefault="0042015E" w:rsidP="00AB53C5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B53C5">
        <w:rPr>
          <w:rFonts w:ascii="Arial" w:eastAsia="Arial" w:hAnsi="Arial" w:cs="Arial"/>
          <w:sz w:val="20"/>
          <w:szCs w:val="20"/>
        </w:rPr>
        <w:t xml:space="preserve">Seleccionar un entorno y lenguaje de programación afín a las </w:t>
      </w:r>
      <w:r w:rsidR="187F7B82" w:rsidRPr="00AB53C5">
        <w:rPr>
          <w:rFonts w:ascii="Arial" w:eastAsia="Arial" w:hAnsi="Arial" w:cs="Arial"/>
          <w:sz w:val="20"/>
          <w:szCs w:val="20"/>
        </w:rPr>
        <w:t>últimas</w:t>
      </w:r>
      <w:r w:rsidRPr="00AB53C5">
        <w:rPr>
          <w:rFonts w:ascii="Arial" w:eastAsia="Arial" w:hAnsi="Arial" w:cs="Arial"/>
          <w:sz w:val="20"/>
          <w:szCs w:val="20"/>
        </w:rPr>
        <w:t xml:space="preserve"> tendencias tecnológicas de fácil actualización, mantenimiento y con capacidad de escalar a requerimientos futuros.</w:t>
      </w:r>
    </w:p>
    <w:p w14:paraId="333B223A" w14:textId="77777777" w:rsidR="00A6754E" w:rsidRPr="00AB53C5" w:rsidRDefault="00A6754E" w:rsidP="00AB53C5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B53C5">
        <w:rPr>
          <w:rFonts w:ascii="Arial" w:eastAsia="Arial" w:hAnsi="Arial" w:cs="Arial"/>
          <w:sz w:val="20"/>
          <w:szCs w:val="20"/>
        </w:rPr>
        <w:t>Publicar la aplicación en un servicio en la nube</w:t>
      </w:r>
    </w:p>
    <w:p w14:paraId="7E9CC9DB" w14:textId="77777777" w:rsidR="0042015E" w:rsidRPr="00AB53C5" w:rsidRDefault="0042015E" w:rsidP="00AB53C5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B53C5">
        <w:rPr>
          <w:rFonts w:ascii="Arial" w:eastAsia="Arial" w:hAnsi="Arial" w:cs="Arial"/>
          <w:sz w:val="20"/>
          <w:szCs w:val="20"/>
        </w:rPr>
        <w:t>Desarrollar un sistema informático que permita llevar de manera digital los registros de todas las actividades y procesos del proyecto de becas</w:t>
      </w:r>
      <w:r w:rsidR="00736292" w:rsidRPr="00AB53C5">
        <w:rPr>
          <w:rFonts w:ascii="Arial" w:eastAsia="Arial" w:hAnsi="Arial" w:cs="Arial"/>
          <w:sz w:val="20"/>
          <w:szCs w:val="20"/>
        </w:rPr>
        <w:t xml:space="preserve"> escolares y universitarias</w:t>
      </w:r>
      <w:r w:rsidRPr="00AB53C5">
        <w:rPr>
          <w:rFonts w:ascii="Arial" w:eastAsia="Arial" w:hAnsi="Arial" w:cs="Arial"/>
          <w:sz w:val="20"/>
          <w:szCs w:val="20"/>
        </w:rPr>
        <w:t xml:space="preserve"> de acuerdo a cada una de las fases del proceso</w:t>
      </w:r>
    </w:p>
    <w:p w14:paraId="5FF8DF00" w14:textId="77777777" w:rsidR="00787826" w:rsidRPr="00AB53C5" w:rsidRDefault="00115495" w:rsidP="00AB53C5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B53C5">
        <w:rPr>
          <w:rFonts w:ascii="Arial" w:eastAsia="Arial" w:hAnsi="Arial" w:cs="Arial"/>
          <w:sz w:val="20"/>
          <w:szCs w:val="20"/>
        </w:rPr>
        <w:t>Validar l</w:t>
      </w:r>
      <w:r w:rsidR="0042015E" w:rsidRPr="00AB53C5">
        <w:rPr>
          <w:rFonts w:ascii="Arial" w:eastAsia="Arial" w:hAnsi="Arial" w:cs="Arial"/>
          <w:sz w:val="20"/>
          <w:szCs w:val="20"/>
        </w:rPr>
        <w:t xml:space="preserve">a solución desarrollada </w:t>
      </w:r>
      <w:r w:rsidRPr="00AB53C5">
        <w:rPr>
          <w:rFonts w:ascii="Arial" w:eastAsia="Arial" w:hAnsi="Arial" w:cs="Arial"/>
          <w:sz w:val="20"/>
          <w:szCs w:val="20"/>
        </w:rPr>
        <w:t>con todas las partes interesadas de Plan Internacional Ecuador</w:t>
      </w:r>
    </w:p>
    <w:p w14:paraId="698FFA5C" w14:textId="77777777" w:rsidR="00C66516" w:rsidRPr="00AB53C5" w:rsidRDefault="00F67F65" w:rsidP="00AB53C5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B53C5">
        <w:rPr>
          <w:rFonts w:ascii="Arial" w:eastAsia="Arial" w:hAnsi="Arial" w:cs="Arial"/>
          <w:sz w:val="20"/>
          <w:szCs w:val="20"/>
          <w:lang w:val="es-EC"/>
        </w:rPr>
        <w:t>Capacitar a</w:t>
      </w:r>
      <w:r w:rsidR="00115495" w:rsidRPr="00AB53C5">
        <w:rPr>
          <w:rFonts w:ascii="Arial" w:eastAsia="Arial" w:hAnsi="Arial" w:cs="Arial"/>
          <w:sz w:val="20"/>
          <w:szCs w:val="20"/>
          <w:lang w:val="es-EC"/>
        </w:rPr>
        <w:t xml:space="preserve"> los usuarios clave</w:t>
      </w:r>
      <w:r w:rsidR="00736292" w:rsidRPr="00AB53C5">
        <w:rPr>
          <w:rFonts w:ascii="Arial" w:eastAsia="Arial" w:hAnsi="Arial" w:cs="Arial"/>
          <w:sz w:val="20"/>
          <w:szCs w:val="20"/>
          <w:lang w:val="es-EC"/>
        </w:rPr>
        <w:t>s</w:t>
      </w:r>
      <w:r w:rsidR="00115495" w:rsidRPr="00AB53C5">
        <w:rPr>
          <w:rFonts w:ascii="Arial" w:eastAsia="Arial" w:hAnsi="Arial" w:cs="Arial"/>
          <w:sz w:val="20"/>
          <w:szCs w:val="20"/>
          <w:lang w:val="es-EC"/>
        </w:rPr>
        <w:t xml:space="preserve"> indicados por el equipo del proyecto: como personal de tecnología, </w:t>
      </w:r>
      <w:r w:rsidR="041AE8C1" w:rsidRPr="00AB53C5">
        <w:rPr>
          <w:rFonts w:ascii="Arial" w:eastAsia="Arial" w:hAnsi="Arial" w:cs="Arial"/>
          <w:sz w:val="20"/>
          <w:szCs w:val="20"/>
          <w:lang w:val="es-EC"/>
        </w:rPr>
        <w:t xml:space="preserve">personal técnico y </w:t>
      </w:r>
      <w:r w:rsidR="00115495" w:rsidRPr="00AB53C5">
        <w:rPr>
          <w:rFonts w:ascii="Arial" w:eastAsia="Arial" w:hAnsi="Arial" w:cs="Arial"/>
          <w:sz w:val="20"/>
          <w:szCs w:val="20"/>
          <w:lang w:val="es-EC"/>
        </w:rPr>
        <w:t>personal de campo,</w:t>
      </w:r>
      <w:r w:rsidR="00917C4D" w:rsidRPr="00AB53C5">
        <w:rPr>
          <w:rFonts w:ascii="Arial" w:eastAsia="Arial" w:hAnsi="Arial" w:cs="Arial"/>
          <w:sz w:val="20"/>
          <w:szCs w:val="20"/>
          <w:lang w:val="es-EC"/>
        </w:rPr>
        <w:t xml:space="preserve"> </w:t>
      </w:r>
      <w:r w:rsidR="00115495" w:rsidRPr="00AB53C5">
        <w:rPr>
          <w:rFonts w:ascii="Arial" w:eastAsia="Arial" w:hAnsi="Arial" w:cs="Arial"/>
          <w:sz w:val="20"/>
          <w:szCs w:val="20"/>
          <w:lang w:val="es-EC"/>
        </w:rPr>
        <w:t>para</w:t>
      </w:r>
      <w:r w:rsidR="00917C4D" w:rsidRPr="00AB53C5">
        <w:rPr>
          <w:rFonts w:ascii="Arial" w:eastAsia="Arial" w:hAnsi="Arial" w:cs="Arial"/>
          <w:sz w:val="20"/>
          <w:szCs w:val="20"/>
          <w:lang w:val="es-EC"/>
        </w:rPr>
        <w:t xml:space="preserve"> el uso de</w:t>
      </w:r>
      <w:r w:rsidRPr="00AB53C5">
        <w:rPr>
          <w:rFonts w:ascii="Arial" w:eastAsia="Arial" w:hAnsi="Arial" w:cs="Arial"/>
          <w:sz w:val="20"/>
          <w:szCs w:val="20"/>
          <w:lang w:val="es-EC"/>
        </w:rPr>
        <w:t>l sistema</w:t>
      </w:r>
      <w:r w:rsidR="00E22114" w:rsidRPr="00AB53C5">
        <w:rPr>
          <w:rFonts w:ascii="Arial" w:eastAsia="Arial" w:hAnsi="Arial" w:cs="Arial"/>
          <w:sz w:val="20"/>
          <w:szCs w:val="20"/>
        </w:rPr>
        <w:t>.</w:t>
      </w:r>
    </w:p>
    <w:p w14:paraId="538482D2" w14:textId="77777777" w:rsidR="00115495" w:rsidRDefault="00115495" w:rsidP="00AB53C5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B53C5">
        <w:rPr>
          <w:rFonts w:ascii="Arial" w:eastAsia="Arial" w:hAnsi="Arial" w:cs="Arial"/>
          <w:sz w:val="20"/>
          <w:szCs w:val="20"/>
        </w:rPr>
        <w:t>Capturar en video las capacitaciones del sistema</w:t>
      </w:r>
    </w:p>
    <w:p w14:paraId="1D9BA59B" w14:textId="77777777" w:rsidR="00192893" w:rsidRPr="00AB53C5" w:rsidRDefault="00192893" w:rsidP="00192893">
      <w:pPr>
        <w:pStyle w:val="Prrafodelista"/>
        <w:spacing w:after="0"/>
        <w:ind w:left="1068"/>
        <w:jc w:val="both"/>
        <w:rPr>
          <w:rFonts w:ascii="Arial" w:eastAsia="Arial" w:hAnsi="Arial" w:cs="Arial"/>
          <w:sz w:val="20"/>
          <w:szCs w:val="20"/>
        </w:rPr>
      </w:pPr>
    </w:p>
    <w:p w14:paraId="772CF3B0" w14:textId="77777777" w:rsidR="00AB53C5" w:rsidRDefault="00192893" w:rsidP="00192893">
      <w:pPr>
        <w:spacing w:after="0"/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5.3   </w:t>
      </w:r>
      <w:r w:rsidR="00AB53C5">
        <w:rPr>
          <w:rFonts w:ascii="Arial" w:eastAsia="Arial" w:hAnsi="Arial" w:cs="Arial"/>
          <w:sz w:val="20"/>
          <w:szCs w:val="20"/>
        </w:rPr>
        <w:t>Validar el software con datos reales para comprobar resultados idóneos.</w:t>
      </w:r>
    </w:p>
    <w:p w14:paraId="128D929D" w14:textId="77777777" w:rsidR="00AB53C5" w:rsidRPr="00F67F65" w:rsidRDefault="00192893" w:rsidP="00192893">
      <w:pPr>
        <w:spacing w:after="0"/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5.4    </w:t>
      </w:r>
      <w:r w:rsidR="00AB53C5">
        <w:rPr>
          <w:rFonts w:ascii="Arial" w:eastAsia="Arial" w:hAnsi="Arial" w:cs="Arial"/>
          <w:sz w:val="20"/>
          <w:szCs w:val="20"/>
        </w:rPr>
        <w:t xml:space="preserve">Capacitar el personal de Plan en el manejo del software. </w:t>
      </w:r>
    </w:p>
    <w:p w14:paraId="5C3E4542" w14:textId="77777777" w:rsidR="00C66516" w:rsidRPr="00921AC4" w:rsidRDefault="00C66516" w:rsidP="0D385FA2">
      <w:pPr>
        <w:spacing w:after="0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5BF3E5F8" w14:textId="77777777" w:rsidR="00192893" w:rsidRPr="00192893" w:rsidRDefault="00192893" w:rsidP="00192893">
      <w:pPr>
        <w:pStyle w:val="Prrafodelista"/>
        <w:spacing w:line="240" w:lineRule="auto"/>
        <w:jc w:val="both"/>
        <w:rPr>
          <w:b/>
          <w:bCs/>
          <w:u w:val="single"/>
          <w:lang w:val="es-MX"/>
        </w:rPr>
      </w:pPr>
    </w:p>
    <w:p w14:paraId="36CA31A3" w14:textId="77777777" w:rsidR="00115495" w:rsidRPr="00C670E3" w:rsidRDefault="362D6E43" w:rsidP="00192893">
      <w:pPr>
        <w:pStyle w:val="Prrafodelista"/>
        <w:numPr>
          <w:ilvl w:val="0"/>
          <w:numId w:val="37"/>
        </w:numPr>
        <w:spacing w:line="240" w:lineRule="auto"/>
        <w:jc w:val="both"/>
        <w:rPr>
          <w:b/>
          <w:bCs/>
          <w:lang w:val="es-MX"/>
        </w:rPr>
      </w:pPr>
      <w:r w:rsidRPr="00C670E3">
        <w:rPr>
          <w:rFonts w:ascii="Arial" w:eastAsia="Arial" w:hAnsi="Arial" w:cs="Arial"/>
          <w:b/>
          <w:bCs/>
          <w:sz w:val="20"/>
          <w:szCs w:val="20"/>
          <w:lang w:val="es-MX"/>
        </w:rPr>
        <w:t>BENEFICIARIOS Y BENEFICIARIAS DEL PROYECTO</w:t>
      </w:r>
    </w:p>
    <w:p w14:paraId="05DF0C31" w14:textId="77777777" w:rsidR="362D6E43" w:rsidRDefault="362D6E43" w:rsidP="0D385FA2">
      <w:pPr>
        <w:spacing w:line="240" w:lineRule="auto"/>
        <w:jc w:val="both"/>
        <w:rPr>
          <w:rFonts w:ascii="Arial" w:eastAsia="Arial" w:hAnsi="Arial" w:cs="Arial"/>
          <w:sz w:val="20"/>
          <w:szCs w:val="20"/>
          <w:lang w:val="es-MX"/>
        </w:rPr>
      </w:pPr>
      <w:r w:rsidRPr="0D385FA2">
        <w:rPr>
          <w:rFonts w:ascii="Arial" w:eastAsia="Arial" w:hAnsi="Arial" w:cs="Arial"/>
          <w:sz w:val="20"/>
          <w:szCs w:val="20"/>
          <w:lang w:val="es-MX"/>
        </w:rPr>
        <w:t xml:space="preserve">Niños, niñas y adolescentes </w:t>
      </w:r>
      <w:r w:rsidR="003F2C69">
        <w:rPr>
          <w:rFonts w:ascii="Arial" w:eastAsia="Arial" w:hAnsi="Arial" w:cs="Arial"/>
          <w:sz w:val="20"/>
          <w:szCs w:val="20"/>
          <w:lang w:val="es-MX"/>
        </w:rPr>
        <w:t xml:space="preserve">y jóvenes </w:t>
      </w:r>
      <w:r w:rsidRPr="0D385FA2">
        <w:rPr>
          <w:rFonts w:ascii="Arial" w:eastAsia="Arial" w:hAnsi="Arial" w:cs="Arial"/>
          <w:sz w:val="20"/>
          <w:szCs w:val="20"/>
          <w:lang w:val="es-MX"/>
        </w:rPr>
        <w:t xml:space="preserve">hombres y </w:t>
      </w:r>
      <w:r w:rsidR="00F83CF1" w:rsidRPr="0D385FA2">
        <w:rPr>
          <w:rFonts w:ascii="Arial" w:eastAsia="Arial" w:hAnsi="Arial" w:cs="Arial"/>
          <w:sz w:val="20"/>
          <w:szCs w:val="20"/>
          <w:lang w:val="es-MX"/>
        </w:rPr>
        <w:t>mujeres</w:t>
      </w:r>
      <w:r w:rsidR="00F83CF1">
        <w:rPr>
          <w:rFonts w:ascii="Arial" w:eastAsia="Arial" w:hAnsi="Arial" w:cs="Arial"/>
          <w:sz w:val="20"/>
          <w:szCs w:val="20"/>
          <w:lang w:val="es-MX"/>
        </w:rPr>
        <w:t xml:space="preserve"> </w:t>
      </w:r>
      <w:r w:rsidR="00F83CF1" w:rsidRPr="0D385FA2">
        <w:rPr>
          <w:rFonts w:ascii="Arial" w:eastAsia="Arial" w:hAnsi="Arial" w:cs="Arial"/>
          <w:sz w:val="20"/>
          <w:szCs w:val="20"/>
          <w:lang w:val="es-MX"/>
        </w:rPr>
        <w:t>y</w:t>
      </w:r>
      <w:r w:rsidRPr="0D385FA2">
        <w:rPr>
          <w:rFonts w:ascii="Arial" w:eastAsia="Arial" w:hAnsi="Arial" w:cs="Arial"/>
          <w:sz w:val="20"/>
          <w:szCs w:val="20"/>
          <w:lang w:val="es-MX"/>
        </w:rPr>
        <w:t xml:space="preserve"> sus familias</w:t>
      </w:r>
      <w:r w:rsidR="003F2C69">
        <w:rPr>
          <w:rFonts w:ascii="Arial" w:eastAsia="Arial" w:hAnsi="Arial" w:cs="Arial"/>
          <w:sz w:val="20"/>
          <w:szCs w:val="20"/>
          <w:lang w:val="es-MX"/>
        </w:rPr>
        <w:t xml:space="preserve"> de las comunidades de </w:t>
      </w:r>
      <w:proofErr w:type="gramStart"/>
      <w:r w:rsidR="003F2C69">
        <w:rPr>
          <w:rFonts w:ascii="Arial" w:eastAsia="Arial" w:hAnsi="Arial" w:cs="Arial"/>
          <w:sz w:val="20"/>
          <w:szCs w:val="20"/>
          <w:lang w:val="es-MX"/>
        </w:rPr>
        <w:t xml:space="preserve">las </w:t>
      </w:r>
      <w:r w:rsidRPr="0D385FA2">
        <w:rPr>
          <w:rFonts w:ascii="Arial" w:eastAsia="Arial" w:hAnsi="Arial" w:cs="Arial"/>
          <w:sz w:val="20"/>
          <w:szCs w:val="20"/>
          <w:lang w:val="es-MX"/>
        </w:rPr>
        <w:t xml:space="preserve"> áreas</w:t>
      </w:r>
      <w:proofErr w:type="gramEnd"/>
      <w:r w:rsidRPr="0D385FA2">
        <w:rPr>
          <w:rFonts w:ascii="Arial" w:eastAsia="Arial" w:hAnsi="Arial" w:cs="Arial"/>
          <w:sz w:val="20"/>
          <w:szCs w:val="20"/>
          <w:lang w:val="es-MX"/>
        </w:rPr>
        <w:t xml:space="preserve"> de intervención de Plan.</w:t>
      </w:r>
    </w:p>
    <w:p w14:paraId="58E35C56" w14:textId="19B31B08" w:rsidR="00C670E3" w:rsidRDefault="00C670E3" w:rsidP="0D385FA2">
      <w:pPr>
        <w:spacing w:line="240" w:lineRule="auto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0720C053" w14:textId="0E7EEF65" w:rsidR="00101589" w:rsidRDefault="00101589" w:rsidP="0D385FA2">
      <w:pPr>
        <w:spacing w:line="240" w:lineRule="auto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36B2B4DB" w14:textId="00D1141F" w:rsidR="00101589" w:rsidRDefault="00101589" w:rsidP="0D385FA2">
      <w:pPr>
        <w:spacing w:line="240" w:lineRule="auto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6FFDA594" w14:textId="77777777" w:rsidR="00101589" w:rsidRDefault="00101589" w:rsidP="0D385FA2">
      <w:pPr>
        <w:spacing w:line="240" w:lineRule="auto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255A3359" w14:textId="77777777" w:rsidR="00C670E3" w:rsidRDefault="00C670E3" w:rsidP="0D385FA2">
      <w:pPr>
        <w:spacing w:line="240" w:lineRule="auto"/>
        <w:jc w:val="both"/>
        <w:rPr>
          <w:rFonts w:ascii="Arial" w:eastAsia="Arial" w:hAnsi="Arial" w:cs="Arial"/>
          <w:sz w:val="20"/>
          <w:szCs w:val="20"/>
          <w:lang w:val="es-MX"/>
        </w:rPr>
      </w:pPr>
    </w:p>
    <w:p w14:paraId="1070AA96" w14:textId="77777777" w:rsidR="0D385FA2" w:rsidRDefault="00C66516" w:rsidP="00192893">
      <w:pPr>
        <w:pStyle w:val="Prrafodelista"/>
        <w:numPr>
          <w:ilvl w:val="0"/>
          <w:numId w:val="37"/>
        </w:numPr>
        <w:spacing w:after="0" w:line="240" w:lineRule="auto"/>
        <w:jc w:val="both"/>
      </w:pPr>
      <w:r w:rsidRPr="0D385FA2">
        <w:rPr>
          <w:rFonts w:ascii="Arial" w:eastAsia="Arial" w:hAnsi="Arial" w:cs="Arial"/>
          <w:b/>
          <w:bCs/>
          <w:sz w:val="20"/>
          <w:szCs w:val="20"/>
          <w:u w:val="single"/>
        </w:rPr>
        <w:t>CARACTERÍSTICAS Y ESPECIFICACIONES DEL PRODUCTO O PRODUCTOS A ENTREGAR.</w:t>
      </w:r>
    </w:p>
    <w:p w14:paraId="4D4CFA62" w14:textId="77777777" w:rsidR="0D385FA2" w:rsidRDefault="00C66516" w:rsidP="0D385FA2">
      <w:pPr>
        <w:pStyle w:val="NormalWeb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D385FA2">
        <w:rPr>
          <w:rFonts w:ascii="Arial" w:eastAsia="Arial" w:hAnsi="Arial" w:cs="Arial"/>
          <w:sz w:val="20"/>
          <w:szCs w:val="20"/>
          <w:lang w:eastAsia="en-US"/>
        </w:rPr>
        <w:t xml:space="preserve">La consultoría deberá generar y presentar los </w:t>
      </w:r>
      <w:r w:rsidR="00D95D4E" w:rsidRPr="0D385FA2">
        <w:rPr>
          <w:rFonts w:ascii="Arial" w:eastAsia="Arial" w:hAnsi="Arial" w:cs="Arial"/>
          <w:sz w:val="20"/>
          <w:szCs w:val="20"/>
          <w:lang w:eastAsia="en-US"/>
        </w:rPr>
        <w:t>siguientes productos</w:t>
      </w:r>
      <w:r w:rsidRPr="0D385FA2">
        <w:rPr>
          <w:rFonts w:ascii="Arial" w:eastAsia="Arial" w:hAnsi="Arial" w:cs="Arial"/>
          <w:sz w:val="20"/>
          <w:szCs w:val="20"/>
          <w:lang w:eastAsia="en-US"/>
        </w:rPr>
        <w:t xml:space="preserve">: </w:t>
      </w:r>
    </w:p>
    <w:tbl>
      <w:tblPr>
        <w:tblW w:w="10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7941"/>
        <w:gridCol w:w="1590"/>
      </w:tblGrid>
      <w:tr w:rsidR="00C66516" w:rsidRPr="00921AC4" w14:paraId="0505F076" w14:textId="77777777" w:rsidTr="0D385FA2">
        <w:tc>
          <w:tcPr>
            <w:tcW w:w="1170" w:type="dxa"/>
            <w:shd w:val="clear" w:color="auto" w:fill="00B0F0"/>
          </w:tcPr>
          <w:p w14:paraId="1D2E5CCB" w14:textId="77777777" w:rsidR="00C66516" w:rsidRPr="00921AC4" w:rsidRDefault="00C66516" w:rsidP="0D385FA2">
            <w:pPr>
              <w:pStyle w:val="NormalWeb"/>
              <w:jc w:val="center"/>
              <w:rPr>
                <w:rFonts w:ascii="Arial" w:eastAsia="Arial" w:hAnsi="Arial" w:cs="Arial"/>
                <w:sz w:val="20"/>
                <w:szCs w:val="20"/>
                <w:lang w:val="es-MX" w:eastAsia="en-U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n-US"/>
              </w:rPr>
              <w:t>Producto</w:t>
            </w:r>
          </w:p>
        </w:tc>
        <w:tc>
          <w:tcPr>
            <w:tcW w:w="7941" w:type="dxa"/>
            <w:shd w:val="clear" w:color="auto" w:fill="00B0F0"/>
          </w:tcPr>
          <w:p w14:paraId="16AA8D66" w14:textId="77777777" w:rsidR="00C66516" w:rsidRPr="00921AC4" w:rsidRDefault="00C66516" w:rsidP="0D385FA2">
            <w:pPr>
              <w:pStyle w:val="NormalWeb"/>
              <w:jc w:val="center"/>
              <w:rPr>
                <w:rFonts w:ascii="Arial" w:eastAsia="Arial" w:hAnsi="Arial" w:cs="Arial"/>
                <w:sz w:val="20"/>
                <w:szCs w:val="20"/>
                <w:lang w:val="es-MX" w:eastAsia="en-U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n-US"/>
              </w:rPr>
              <w:t>Alcance</w:t>
            </w:r>
          </w:p>
        </w:tc>
        <w:tc>
          <w:tcPr>
            <w:tcW w:w="1590" w:type="dxa"/>
            <w:shd w:val="clear" w:color="auto" w:fill="00B0F0"/>
          </w:tcPr>
          <w:p w14:paraId="27FF37A1" w14:textId="77777777" w:rsidR="7FE41731" w:rsidRDefault="6960AC82" w:rsidP="0D385FA2">
            <w:pPr>
              <w:pStyle w:val="NormalWeb"/>
              <w:jc w:val="center"/>
              <w:rPr>
                <w:rFonts w:ascii="Arial" w:eastAsia="Arial" w:hAnsi="Arial" w:cs="Arial"/>
                <w:sz w:val="20"/>
                <w:szCs w:val="20"/>
                <w:lang w:val="es-MX" w:eastAsia="en-U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n-US"/>
              </w:rPr>
              <w:t>Fecha Límite</w:t>
            </w:r>
          </w:p>
        </w:tc>
      </w:tr>
      <w:tr w:rsidR="00C66516" w:rsidRPr="00921AC4" w14:paraId="258FB54B" w14:textId="77777777" w:rsidTr="0D385FA2">
        <w:trPr>
          <w:trHeight w:val="390"/>
        </w:trPr>
        <w:tc>
          <w:tcPr>
            <w:tcW w:w="1170" w:type="dxa"/>
            <w:shd w:val="clear" w:color="auto" w:fill="auto"/>
          </w:tcPr>
          <w:p w14:paraId="4FE69198" w14:textId="77777777" w:rsidR="00C66516" w:rsidRPr="00921AC4" w:rsidRDefault="00C66516" w:rsidP="0D385FA2">
            <w:pPr>
              <w:pStyle w:val="NormalWeb"/>
              <w:jc w:val="center"/>
              <w:rPr>
                <w:rFonts w:ascii="Arial" w:eastAsia="Arial" w:hAnsi="Arial" w:cs="Arial"/>
                <w:sz w:val="20"/>
                <w:szCs w:val="20"/>
                <w:lang w:val="es-MX" w:eastAsia="en-U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7941" w:type="dxa"/>
            <w:shd w:val="clear" w:color="auto" w:fill="auto"/>
          </w:tcPr>
          <w:p w14:paraId="5B6C4CEF" w14:textId="77777777" w:rsidR="00C66516" w:rsidRPr="00B73492" w:rsidRDefault="00C66516" w:rsidP="0D385FA2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Plan de Trabajo y su cronograma dividido por semana</w:t>
            </w:r>
            <w:r w:rsidR="0D0BE862"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s preferiblemente realizado en MS Project</w:t>
            </w: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14:paraId="64D0490F" w14:textId="77777777" w:rsidR="7FE41731" w:rsidRDefault="1FDBC07F" w:rsidP="0D385FA2">
            <w:pPr>
              <w:pStyle w:val="Prrafodelista"/>
              <w:spacing w:line="240" w:lineRule="auto"/>
              <w:ind w:left="0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5 días tras la firma de contrato</w:t>
            </w:r>
          </w:p>
        </w:tc>
      </w:tr>
      <w:tr w:rsidR="00C66516" w:rsidRPr="00921AC4" w14:paraId="65788FB9" w14:textId="77777777" w:rsidTr="0D385FA2">
        <w:tc>
          <w:tcPr>
            <w:tcW w:w="1170" w:type="dxa"/>
            <w:shd w:val="clear" w:color="auto" w:fill="auto"/>
          </w:tcPr>
          <w:p w14:paraId="152AC6DB" w14:textId="77777777" w:rsidR="00C66516" w:rsidRPr="00921AC4" w:rsidRDefault="00C66516" w:rsidP="0D385FA2">
            <w:pPr>
              <w:pStyle w:val="NormalWeb"/>
              <w:jc w:val="center"/>
              <w:rPr>
                <w:rFonts w:ascii="Arial" w:eastAsia="Arial" w:hAnsi="Arial" w:cs="Arial"/>
                <w:sz w:val="20"/>
                <w:szCs w:val="20"/>
                <w:lang w:val="es-MX" w:eastAsia="en-U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7941" w:type="dxa"/>
            <w:shd w:val="clear" w:color="auto" w:fill="auto"/>
          </w:tcPr>
          <w:p w14:paraId="251B7369" w14:textId="77777777" w:rsidR="00C66516" w:rsidRDefault="00C66516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 xml:space="preserve">2.1 Informe preliminar del proceso de levantamiento de información y </w:t>
            </w:r>
            <w:r w:rsidR="051E551F"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diseño del sistema informático</w:t>
            </w:r>
            <w:r w:rsidR="0D0BE862"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 xml:space="preserve"> que debe listar los requerimientos de la aplicación</w:t>
            </w:r>
          </w:p>
          <w:p w14:paraId="2927514C" w14:textId="77777777" w:rsidR="0D385FA2" w:rsidRDefault="0D385FA2" w:rsidP="0D385FA2">
            <w:pPr>
              <w:spacing w:after="0" w:line="240" w:lineRule="auto"/>
              <w:jc w:val="both"/>
              <w:rPr>
                <w:sz w:val="20"/>
                <w:szCs w:val="20"/>
                <w:lang w:val="es-MX" w:eastAsia="es-ES"/>
              </w:rPr>
            </w:pPr>
          </w:p>
          <w:p w14:paraId="64669564" w14:textId="77777777" w:rsidR="00D95D4E" w:rsidRDefault="00D95D4E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2.2 Diagramas de proceso acorde a cada una de sus fases con actividades y responsables</w:t>
            </w:r>
          </w:p>
          <w:p w14:paraId="4E7E13CA" w14:textId="77777777" w:rsidR="0D385FA2" w:rsidRDefault="0D385FA2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</w:p>
          <w:p w14:paraId="55CA0CE4" w14:textId="77777777" w:rsidR="00D95D4E" w:rsidRDefault="00D95D4E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2.3 Diagrama entidad relación – Modelo de Base de Datos</w:t>
            </w:r>
          </w:p>
          <w:p w14:paraId="435D5EDE" w14:textId="77777777" w:rsidR="0D385FA2" w:rsidRDefault="0D385FA2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</w:p>
          <w:p w14:paraId="700D54E5" w14:textId="77777777" w:rsidR="00D95D4E" w:rsidRDefault="00D95D4E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2.4 Mockup de la solución acorde al diagrama de proceso y al modelo entidad relación</w:t>
            </w:r>
          </w:p>
          <w:p w14:paraId="4A7EC4C2" w14:textId="77777777" w:rsidR="0D385FA2" w:rsidRDefault="0D385FA2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</w:p>
          <w:p w14:paraId="7C4F3225" w14:textId="77777777" w:rsidR="00A6754E" w:rsidRDefault="00A6754E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 xml:space="preserve">2.5 Informe del lenguaje de programación </w:t>
            </w:r>
            <w:r w:rsidR="004444CD"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y</w:t>
            </w: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 xml:space="preserve"> base de datos</w:t>
            </w:r>
            <w:r w:rsidR="004444CD"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 xml:space="preserve"> a utilizar</w:t>
            </w:r>
          </w:p>
          <w:p w14:paraId="0543B652" w14:textId="77777777" w:rsidR="0D385FA2" w:rsidRDefault="0D385FA2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</w:p>
          <w:p w14:paraId="11B62B74" w14:textId="77777777" w:rsidR="00A6754E" w:rsidRPr="00921AC4" w:rsidRDefault="00A6754E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2.6 Informe de configuración técnica de los servicios en la nube</w:t>
            </w:r>
          </w:p>
          <w:p w14:paraId="14ADB572" w14:textId="77777777" w:rsidR="00A6754E" w:rsidRPr="00921AC4" w:rsidRDefault="00A6754E" w:rsidP="0D385FA2">
            <w:pPr>
              <w:spacing w:after="0" w:line="240" w:lineRule="auto"/>
              <w:jc w:val="both"/>
              <w:rPr>
                <w:sz w:val="20"/>
                <w:szCs w:val="20"/>
                <w:lang w:val="es-MX" w:eastAsia="es-ES"/>
              </w:rPr>
            </w:pPr>
          </w:p>
        </w:tc>
        <w:tc>
          <w:tcPr>
            <w:tcW w:w="1590" w:type="dxa"/>
            <w:shd w:val="clear" w:color="auto" w:fill="auto"/>
          </w:tcPr>
          <w:p w14:paraId="671681A5" w14:textId="77777777" w:rsidR="7FE41731" w:rsidRDefault="581A0F4C" w:rsidP="0D385FA2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20 días tras la firma de contrato</w:t>
            </w:r>
          </w:p>
        </w:tc>
      </w:tr>
      <w:tr w:rsidR="00C66516" w:rsidRPr="00921AC4" w14:paraId="5BE91F34" w14:textId="77777777" w:rsidTr="0D385FA2">
        <w:trPr>
          <w:trHeight w:val="811"/>
        </w:trPr>
        <w:tc>
          <w:tcPr>
            <w:tcW w:w="1170" w:type="dxa"/>
            <w:shd w:val="clear" w:color="auto" w:fill="auto"/>
          </w:tcPr>
          <w:p w14:paraId="5D2EA4EA" w14:textId="77777777" w:rsidR="00C66516" w:rsidRPr="00921AC4" w:rsidRDefault="00C66516" w:rsidP="0D385FA2">
            <w:pPr>
              <w:pStyle w:val="NormalWeb"/>
              <w:jc w:val="center"/>
              <w:rPr>
                <w:rFonts w:ascii="Arial" w:eastAsia="Arial" w:hAnsi="Arial" w:cs="Arial"/>
                <w:sz w:val="20"/>
                <w:szCs w:val="20"/>
                <w:lang w:val="es-MX" w:eastAsia="en-U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7941" w:type="dxa"/>
            <w:shd w:val="clear" w:color="auto" w:fill="auto"/>
          </w:tcPr>
          <w:p w14:paraId="617996BF" w14:textId="77777777" w:rsidR="00B73492" w:rsidRDefault="00C66516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 xml:space="preserve">3.1 </w:t>
            </w:r>
            <w:r w:rsidR="051E551F"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Software</w:t>
            </w:r>
            <w:r w:rsidR="004444CD"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 xml:space="preserve"> tipo web</w:t>
            </w:r>
            <w:r w:rsidR="051E551F"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 xml:space="preserve"> para llevar el proceso de Becas </w:t>
            </w:r>
          </w:p>
          <w:p w14:paraId="10991341" w14:textId="77777777" w:rsidR="0D385FA2" w:rsidRDefault="0D385FA2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</w:p>
          <w:p w14:paraId="5B844D5F" w14:textId="77777777" w:rsidR="00C66516" w:rsidRPr="00921AC4" w:rsidRDefault="051E551F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3.</w:t>
            </w:r>
            <w:r w:rsidR="004444CD"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2</w:t>
            </w: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 xml:space="preserve"> Software para carga de data de manera offline y su sincronización con la Base de datos </w:t>
            </w:r>
            <w:r w:rsidR="004444CD"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central en cuanto se recupere la conectividad a internet</w:t>
            </w:r>
          </w:p>
          <w:p w14:paraId="7D992E84" w14:textId="77777777" w:rsidR="00C66516" w:rsidRPr="00921AC4" w:rsidRDefault="00C66516" w:rsidP="0D385FA2">
            <w:pPr>
              <w:spacing w:after="0" w:line="240" w:lineRule="auto"/>
              <w:jc w:val="both"/>
              <w:rPr>
                <w:sz w:val="20"/>
                <w:szCs w:val="20"/>
                <w:lang w:val="es-MX" w:eastAsia="es-ES"/>
              </w:rPr>
            </w:pPr>
          </w:p>
        </w:tc>
        <w:tc>
          <w:tcPr>
            <w:tcW w:w="1590" w:type="dxa"/>
            <w:shd w:val="clear" w:color="auto" w:fill="auto"/>
          </w:tcPr>
          <w:p w14:paraId="789A8B91" w14:textId="77777777" w:rsidR="7FE41731" w:rsidRDefault="18183FE3" w:rsidP="0D385FA2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45 días tras la firma de contrato</w:t>
            </w:r>
          </w:p>
        </w:tc>
      </w:tr>
      <w:tr w:rsidR="00C66516" w:rsidRPr="00921AC4" w14:paraId="4CA71FD3" w14:textId="77777777" w:rsidTr="0D385FA2">
        <w:trPr>
          <w:trHeight w:val="711"/>
        </w:trPr>
        <w:tc>
          <w:tcPr>
            <w:tcW w:w="1170" w:type="dxa"/>
            <w:shd w:val="clear" w:color="auto" w:fill="auto"/>
          </w:tcPr>
          <w:p w14:paraId="195EEC87" w14:textId="77777777" w:rsidR="00C66516" w:rsidRPr="00921AC4" w:rsidRDefault="00C66516" w:rsidP="0D385FA2">
            <w:pPr>
              <w:pStyle w:val="NormalWeb"/>
              <w:jc w:val="center"/>
              <w:rPr>
                <w:rFonts w:ascii="Arial" w:eastAsia="Arial" w:hAnsi="Arial" w:cs="Arial"/>
                <w:sz w:val="20"/>
                <w:szCs w:val="20"/>
                <w:lang w:val="es-MX" w:eastAsia="en-U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/>
              </w:rPr>
              <w:t>4</w:t>
            </w:r>
          </w:p>
        </w:tc>
        <w:tc>
          <w:tcPr>
            <w:tcW w:w="7941" w:type="dxa"/>
            <w:shd w:val="clear" w:color="auto" w:fill="auto"/>
          </w:tcPr>
          <w:p w14:paraId="69A4BA54" w14:textId="77777777" w:rsidR="00B73492" w:rsidRPr="00921AC4" w:rsidRDefault="00C66516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 xml:space="preserve">4.1 </w:t>
            </w:r>
            <w:r w:rsidR="051E551F"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Manuales de Uso de la herramienta</w:t>
            </w:r>
            <w:r w:rsidR="004444CD"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 xml:space="preserve"> – Videos tutoriales</w:t>
            </w:r>
          </w:p>
          <w:p w14:paraId="6F8D06B3" w14:textId="77777777" w:rsidR="0D385FA2" w:rsidRDefault="0D385FA2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46E73C" w14:textId="77777777" w:rsidR="00C66516" w:rsidRDefault="051E551F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4.2 Capacitación al personal de tecnología</w:t>
            </w:r>
            <w:r w:rsidR="00192893">
              <w:rPr>
                <w:rFonts w:ascii="Arial" w:eastAsia="Arial" w:hAnsi="Arial" w:cs="Arial"/>
                <w:sz w:val="20"/>
                <w:szCs w:val="20"/>
              </w:rPr>
              <w:t xml:space="preserve"> y técnicos de programas.</w:t>
            </w:r>
            <w:r w:rsidRPr="0D385F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2192FC" w14:textId="77777777" w:rsidR="0D385FA2" w:rsidRDefault="0D385FA2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108B24" w14:textId="77777777" w:rsidR="00B73492" w:rsidRPr="00921AC4" w:rsidRDefault="051E551F" w:rsidP="0D385FA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 xml:space="preserve">4.3 El sistema implementado debe considerar </w:t>
            </w:r>
            <w:r w:rsidR="1C34DFC6" w:rsidRPr="0D385FA2">
              <w:rPr>
                <w:rFonts w:ascii="Arial" w:eastAsia="Arial" w:hAnsi="Arial" w:cs="Arial"/>
                <w:sz w:val="20"/>
                <w:szCs w:val="20"/>
              </w:rPr>
              <w:t xml:space="preserve">un periodo de pruebas, donde los resultados y validación de los mismos deberán incluir correcciones y ajustes sin coste adicional siendo este proceso parte de todo proyecto de implementación </w:t>
            </w:r>
          </w:p>
        </w:tc>
        <w:tc>
          <w:tcPr>
            <w:tcW w:w="1590" w:type="dxa"/>
            <w:shd w:val="clear" w:color="auto" w:fill="auto"/>
          </w:tcPr>
          <w:p w14:paraId="6FB6A364" w14:textId="77777777" w:rsidR="7FE41731" w:rsidRDefault="4FA68A22" w:rsidP="0D385FA2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  <w:lang w:val="es-MX" w:eastAsia="es-ES"/>
              </w:rPr>
              <w:t>60 días tras la firma de contrato</w:t>
            </w:r>
          </w:p>
        </w:tc>
      </w:tr>
    </w:tbl>
    <w:p w14:paraId="427CBC17" w14:textId="77777777" w:rsidR="00C66516" w:rsidRPr="00921AC4" w:rsidRDefault="00C66516" w:rsidP="0D385FA2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648A169" w14:textId="77777777" w:rsidR="00C66516" w:rsidRPr="00921AC4" w:rsidRDefault="00C66516" w:rsidP="0D385FA2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B6517ED" w14:textId="77777777" w:rsidR="00C66516" w:rsidRPr="00921AC4" w:rsidRDefault="00C66516" w:rsidP="0D385FA2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053D6AF" w14:textId="77777777" w:rsidR="00C66516" w:rsidRPr="00192893" w:rsidRDefault="00C66516" w:rsidP="0019289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Plan" w:hAnsi="Plan"/>
          <w:b/>
          <w:bCs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ACTIVIDADES A REALIZAR POR PARTE DE LA CONSULTORIA</w:t>
      </w:r>
    </w:p>
    <w:p w14:paraId="4B5FCD84" w14:textId="77777777" w:rsidR="00C66516" w:rsidRPr="00921AC4" w:rsidRDefault="00C66516" w:rsidP="0D385FA2">
      <w:pPr>
        <w:spacing w:after="0" w:line="240" w:lineRule="auto"/>
        <w:ind w:left="-14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55C27E8" w14:textId="77777777" w:rsidR="00AB3EEA" w:rsidRPr="00192893" w:rsidRDefault="00AB3EEA" w:rsidP="00192893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2893">
        <w:rPr>
          <w:rFonts w:ascii="Arial" w:eastAsia="Arial" w:hAnsi="Arial" w:cs="Arial"/>
          <w:sz w:val="20"/>
          <w:szCs w:val="20"/>
        </w:rPr>
        <w:t>Coordinar con el equipo responsable de Plan Internacional Ecuador la entrega de las metodologías y una reunión de arranque de proyecto.</w:t>
      </w:r>
    </w:p>
    <w:p w14:paraId="2B73B8CA" w14:textId="77777777" w:rsidR="004444CD" w:rsidRPr="00192893" w:rsidRDefault="004444CD" w:rsidP="00192893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2893">
        <w:rPr>
          <w:rFonts w:ascii="Arial" w:eastAsia="Arial" w:hAnsi="Arial" w:cs="Arial"/>
          <w:sz w:val="20"/>
          <w:szCs w:val="20"/>
        </w:rPr>
        <w:t>Realizar un proceso de levantamiento de requerimientos vía online.</w:t>
      </w:r>
    </w:p>
    <w:p w14:paraId="1184D821" w14:textId="77777777" w:rsidR="004444CD" w:rsidRPr="00192893" w:rsidRDefault="004444CD" w:rsidP="00192893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2893">
        <w:rPr>
          <w:rFonts w:ascii="Arial" w:eastAsia="Arial" w:hAnsi="Arial" w:cs="Arial"/>
          <w:sz w:val="20"/>
          <w:szCs w:val="20"/>
        </w:rPr>
        <w:t>Realizar una demostración de los diagramas de proceso para aprobación del equipo de Plan Internacional Ecuador</w:t>
      </w:r>
    </w:p>
    <w:p w14:paraId="30642D0D" w14:textId="77777777" w:rsidR="004444CD" w:rsidRPr="00192893" w:rsidRDefault="00E20D5F" w:rsidP="00192893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2893">
        <w:rPr>
          <w:rFonts w:ascii="Arial" w:eastAsia="Arial" w:hAnsi="Arial" w:cs="Arial"/>
          <w:sz w:val="20"/>
          <w:szCs w:val="20"/>
        </w:rPr>
        <w:t>Realizar una demostración explicativa de la arquitectura del sistema acorde al modelo</w:t>
      </w:r>
      <w:r w:rsidR="006D211A" w:rsidRPr="00192893">
        <w:rPr>
          <w:rFonts w:ascii="Arial" w:eastAsia="Arial" w:hAnsi="Arial" w:cs="Arial"/>
          <w:sz w:val="20"/>
          <w:szCs w:val="20"/>
        </w:rPr>
        <w:t xml:space="preserve"> planteado</w:t>
      </w:r>
    </w:p>
    <w:p w14:paraId="0E211502" w14:textId="77777777" w:rsidR="00C41309" w:rsidRPr="00192893" w:rsidRDefault="00E20D5F" w:rsidP="00192893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2893">
        <w:rPr>
          <w:rFonts w:ascii="Arial" w:eastAsia="Arial" w:hAnsi="Arial" w:cs="Arial"/>
          <w:sz w:val="20"/>
          <w:szCs w:val="20"/>
        </w:rPr>
        <w:t>Realizar una demostración de los mockups del sistema para aprobación d</w:t>
      </w:r>
      <w:r w:rsidR="003F2C69" w:rsidRPr="00192893">
        <w:rPr>
          <w:rFonts w:ascii="Arial" w:eastAsia="Arial" w:hAnsi="Arial" w:cs="Arial"/>
          <w:sz w:val="20"/>
          <w:szCs w:val="20"/>
        </w:rPr>
        <w:t>el</w:t>
      </w:r>
      <w:r w:rsidRPr="00192893">
        <w:rPr>
          <w:rFonts w:ascii="Arial" w:eastAsia="Arial" w:hAnsi="Arial" w:cs="Arial"/>
          <w:sz w:val="20"/>
          <w:szCs w:val="20"/>
        </w:rPr>
        <w:t xml:space="preserve"> equipo de Plan Internacional Ecuador</w:t>
      </w:r>
    </w:p>
    <w:p w14:paraId="262F9391" w14:textId="77777777" w:rsidR="00E20D5F" w:rsidRPr="00192893" w:rsidRDefault="00AB3EEA" w:rsidP="00192893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2893">
        <w:rPr>
          <w:rFonts w:ascii="Arial" w:eastAsia="Arial" w:hAnsi="Arial" w:cs="Arial"/>
          <w:sz w:val="20"/>
          <w:szCs w:val="20"/>
        </w:rPr>
        <w:t>Establecer comunicación permanente con el equipo de trabajo de Plan Internacional Ecuador para gestionar el avance el proceso.</w:t>
      </w:r>
    </w:p>
    <w:p w14:paraId="0A3CF11A" w14:textId="77777777" w:rsidR="00C66516" w:rsidRPr="00192893" w:rsidRDefault="00AB3EEA" w:rsidP="00192893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2893">
        <w:rPr>
          <w:rFonts w:ascii="Arial" w:eastAsia="Arial" w:hAnsi="Arial" w:cs="Arial"/>
          <w:sz w:val="20"/>
          <w:szCs w:val="20"/>
        </w:rPr>
        <w:t>Entregar un cronograma final de trabajo que debe tener reuniones semanales de control de avance de proyecto, se recomienda utilizar la metodología SCRUM</w:t>
      </w:r>
      <w:r w:rsidR="00E20D5F" w:rsidRPr="00192893">
        <w:rPr>
          <w:rFonts w:ascii="Arial" w:eastAsia="Arial" w:hAnsi="Arial" w:cs="Arial"/>
          <w:sz w:val="20"/>
          <w:szCs w:val="20"/>
        </w:rPr>
        <w:t>.</w:t>
      </w:r>
    </w:p>
    <w:p w14:paraId="5EFA3A9A" w14:textId="77777777" w:rsidR="00AB3EEA" w:rsidRPr="00921AC4" w:rsidRDefault="00AB3EEA" w:rsidP="0D385FA2">
      <w:pPr>
        <w:spacing w:after="0" w:line="240" w:lineRule="auto"/>
        <w:ind w:left="426"/>
        <w:jc w:val="both"/>
        <w:rPr>
          <w:rFonts w:ascii="Arial" w:eastAsia="Arial" w:hAnsi="Arial" w:cs="Arial"/>
          <w:sz w:val="20"/>
          <w:szCs w:val="20"/>
        </w:rPr>
      </w:pPr>
    </w:p>
    <w:p w14:paraId="40A6FCB6" w14:textId="77777777" w:rsidR="00C66516" w:rsidRPr="00192893" w:rsidRDefault="00C66516" w:rsidP="0019289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Plan" w:hAnsi="Plan"/>
          <w:b/>
          <w:bCs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ORIENTACION METODOLOGICA</w:t>
      </w:r>
    </w:p>
    <w:p w14:paraId="6139B8FE" w14:textId="77777777" w:rsidR="00C41309" w:rsidRDefault="00C41309" w:rsidP="0D385FA2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E7AD12B" w14:textId="70C60112" w:rsidR="00C41309" w:rsidRDefault="00C41309" w:rsidP="0D385F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 xml:space="preserve">La consultoría deberá </w:t>
      </w:r>
      <w:r w:rsidR="001542BC" w:rsidRPr="0D385FA2">
        <w:rPr>
          <w:rFonts w:ascii="Arial" w:eastAsia="Arial" w:hAnsi="Arial" w:cs="Arial"/>
          <w:sz w:val="20"/>
          <w:szCs w:val="20"/>
        </w:rPr>
        <w:t>enfocar su esquema metodológico SCRUM</w:t>
      </w:r>
      <w:r w:rsidR="00E20D5F" w:rsidRPr="0D385FA2">
        <w:rPr>
          <w:rFonts w:ascii="Arial" w:eastAsia="Arial" w:hAnsi="Arial" w:cs="Arial"/>
          <w:sz w:val="20"/>
          <w:szCs w:val="20"/>
        </w:rPr>
        <w:t>. Además</w:t>
      </w:r>
      <w:r w:rsidR="64E73C14" w:rsidRPr="0D385FA2">
        <w:rPr>
          <w:rFonts w:ascii="Arial" w:eastAsia="Arial" w:hAnsi="Arial" w:cs="Arial"/>
          <w:sz w:val="20"/>
          <w:szCs w:val="20"/>
        </w:rPr>
        <w:t>,</w:t>
      </w:r>
      <w:r w:rsidR="00E20D5F" w:rsidRPr="0D385FA2">
        <w:rPr>
          <w:rFonts w:ascii="Arial" w:eastAsia="Arial" w:hAnsi="Arial" w:cs="Arial"/>
          <w:sz w:val="20"/>
          <w:szCs w:val="20"/>
        </w:rPr>
        <w:t xml:space="preserve"> se deben contemplar</w:t>
      </w:r>
      <w:r w:rsidR="001542BC" w:rsidRPr="0D385FA2">
        <w:rPr>
          <w:rFonts w:ascii="Arial" w:eastAsia="Arial" w:hAnsi="Arial" w:cs="Arial"/>
          <w:sz w:val="20"/>
          <w:szCs w:val="20"/>
        </w:rPr>
        <w:t xml:space="preserve"> </w:t>
      </w:r>
      <w:r w:rsidR="1D258AE2" w:rsidRPr="0D385FA2">
        <w:rPr>
          <w:rFonts w:ascii="Arial" w:eastAsia="Arial" w:hAnsi="Arial" w:cs="Arial"/>
          <w:sz w:val="20"/>
          <w:szCs w:val="20"/>
        </w:rPr>
        <w:t>4</w:t>
      </w:r>
      <w:r w:rsidR="00DD2C97" w:rsidRPr="0D385FA2">
        <w:rPr>
          <w:rFonts w:ascii="Arial" w:eastAsia="Arial" w:hAnsi="Arial" w:cs="Arial"/>
          <w:sz w:val="20"/>
          <w:szCs w:val="20"/>
        </w:rPr>
        <w:t xml:space="preserve"> </w:t>
      </w:r>
      <w:r w:rsidR="001542BC" w:rsidRPr="0D385FA2">
        <w:rPr>
          <w:rFonts w:ascii="Arial" w:eastAsia="Arial" w:hAnsi="Arial" w:cs="Arial"/>
          <w:sz w:val="20"/>
          <w:szCs w:val="20"/>
        </w:rPr>
        <w:t>pilares fundamentales:</w:t>
      </w:r>
    </w:p>
    <w:p w14:paraId="772400E7" w14:textId="3B439761" w:rsidR="00101589" w:rsidRDefault="00101589" w:rsidP="0D385F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B1328A6" w14:textId="77777777" w:rsidR="00101589" w:rsidRDefault="00101589" w:rsidP="0D385F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8B76A36" w14:textId="77777777" w:rsidR="001542BC" w:rsidRDefault="001542BC" w:rsidP="0D385FA2">
      <w:pPr>
        <w:spacing w:after="0" w:line="240" w:lineRule="auto"/>
        <w:ind w:left="426"/>
        <w:jc w:val="both"/>
        <w:rPr>
          <w:rFonts w:ascii="Arial" w:eastAsia="Arial" w:hAnsi="Arial" w:cs="Arial"/>
          <w:sz w:val="20"/>
          <w:szCs w:val="20"/>
        </w:rPr>
      </w:pPr>
    </w:p>
    <w:p w14:paraId="3F7282BE" w14:textId="77777777" w:rsidR="001542BC" w:rsidRDefault="001542BC" w:rsidP="0D385F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b/>
          <w:bCs/>
          <w:sz w:val="20"/>
          <w:szCs w:val="20"/>
        </w:rPr>
        <w:t>Transparencia</w:t>
      </w:r>
      <w:r w:rsidRPr="0D385FA2">
        <w:rPr>
          <w:rFonts w:ascii="Arial" w:eastAsia="Arial" w:hAnsi="Arial" w:cs="Arial"/>
          <w:sz w:val="20"/>
          <w:szCs w:val="20"/>
        </w:rPr>
        <w:t>: Personal de PLAN en conjunto con la consultora deberán tener el conocimiento de cómo se estará llevando el diseño y adaptación del software para el control de Becas.</w:t>
      </w:r>
    </w:p>
    <w:p w14:paraId="270E86CC" w14:textId="77777777" w:rsidR="001542BC" w:rsidRDefault="001542BC" w:rsidP="0D385FA2">
      <w:pPr>
        <w:spacing w:after="0" w:line="240" w:lineRule="auto"/>
        <w:ind w:left="426"/>
        <w:jc w:val="both"/>
        <w:rPr>
          <w:rFonts w:ascii="Arial" w:eastAsia="Arial" w:hAnsi="Arial" w:cs="Arial"/>
          <w:sz w:val="20"/>
          <w:szCs w:val="20"/>
        </w:rPr>
      </w:pPr>
    </w:p>
    <w:p w14:paraId="7355F66E" w14:textId="77777777" w:rsidR="001542BC" w:rsidRDefault="001542BC" w:rsidP="0D385F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b/>
          <w:bCs/>
          <w:sz w:val="20"/>
          <w:szCs w:val="20"/>
        </w:rPr>
        <w:t>Inspección</w:t>
      </w:r>
      <w:r w:rsidRPr="0D385FA2">
        <w:rPr>
          <w:rFonts w:ascii="Arial" w:eastAsia="Arial" w:hAnsi="Arial" w:cs="Arial"/>
          <w:sz w:val="20"/>
          <w:szCs w:val="20"/>
        </w:rPr>
        <w:t>: Personal de PLAN realizará monitoreo y chequeos frecuentes de cómo se está diseñando el software.</w:t>
      </w:r>
    </w:p>
    <w:p w14:paraId="43DBCE40" w14:textId="77777777" w:rsidR="001542BC" w:rsidRDefault="001542BC" w:rsidP="0D385FA2">
      <w:pPr>
        <w:spacing w:after="0" w:line="240" w:lineRule="auto"/>
        <w:ind w:left="426"/>
        <w:jc w:val="both"/>
        <w:rPr>
          <w:rFonts w:ascii="Arial" w:eastAsia="Arial" w:hAnsi="Arial" w:cs="Arial"/>
          <w:sz w:val="20"/>
          <w:szCs w:val="20"/>
        </w:rPr>
      </w:pPr>
    </w:p>
    <w:p w14:paraId="6284437E" w14:textId="77777777" w:rsidR="001542BC" w:rsidRPr="00C41309" w:rsidRDefault="001542BC" w:rsidP="0D385F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b/>
          <w:bCs/>
          <w:sz w:val="20"/>
          <w:szCs w:val="20"/>
        </w:rPr>
        <w:t>Adaptación</w:t>
      </w:r>
      <w:r w:rsidRPr="0D385FA2">
        <w:rPr>
          <w:rFonts w:ascii="Arial" w:eastAsia="Arial" w:hAnsi="Arial" w:cs="Arial"/>
          <w:sz w:val="20"/>
          <w:szCs w:val="20"/>
        </w:rPr>
        <w:t xml:space="preserve">: Se podrá realizar cambios permanentes en el diseño del software como su adaptación para llegar al objetivo deseado, </w:t>
      </w:r>
      <w:r w:rsidR="00DD2C97" w:rsidRPr="0D385FA2">
        <w:rPr>
          <w:rFonts w:ascii="Arial" w:eastAsia="Arial" w:hAnsi="Arial" w:cs="Arial"/>
          <w:sz w:val="20"/>
          <w:szCs w:val="20"/>
        </w:rPr>
        <w:t xml:space="preserve">no incluyen </w:t>
      </w:r>
      <w:r w:rsidR="00E20D5F" w:rsidRPr="0D385FA2">
        <w:rPr>
          <w:rFonts w:ascii="Arial" w:eastAsia="Arial" w:hAnsi="Arial" w:cs="Arial"/>
          <w:sz w:val="20"/>
          <w:szCs w:val="20"/>
        </w:rPr>
        <w:t xml:space="preserve">nuevos </w:t>
      </w:r>
      <w:r w:rsidR="00DD2C97" w:rsidRPr="0D385FA2">
        <w:rPr>
          <w:rFonts w:ascii="Arial" w:eastAsia="Arial" w:hAnsi="Arial" w:cs="Arial"/>
          <w:sz w:val="20"/>
          <w:szCs w:val="20"/>
        </w:rPr>
        <w:t xml:space="preserve">requerimientos </w:t>
      </w:r>
      <w:r w:rsidR="00E20D5F" w:rsidRPr="0D385FA2">
        <w:rPr>
          <w:rFonts w:ascii="Arial" w:eastAsia="Arial" w:hAnsi="Arial" w:cs="Arial"/>
          <w:sz w:val="20"/>
          <w:szCs w:val="20"/>
        </w:rPr>
        <w:t>fuera de los acordados en las sesiones de levantamiento</w:t>
      </w:r>
      <w:r w:rsidR="00DD2C97" w:rsidRPr="0D385FA2">
        <w:rPr>
          <w:rFonts w:ascii="Arial" w:eastAsia="Arial" w:hAnsi="Arial" w:cs="Arial"/>
          <w:sz w:val="20"/>
          <w:szCs w:val="20"/>
        </w:rPr>
        <w:t xml:space="preserve"> o cambios considerables del diseño de la estructura back </w:t>
      </w:r>
      <w:proofErr w:type="spellStart"/>
      <w:r w:rsidR="00DD2C97" w:rsidRPr="0D385FA2">
        <w:rPr>
          <w:rFonts w:ascii="Arial" w:eastAsia="Arial" w:hAnsi="Arial" w:cs="Arial"/>
          <w:sz w:val="20"/>
          <w:szCs w:val="20"/>
        </w:rPr>
        <w:t>end</w:t>
      </w:r>
      <w:proofErr w:type="spellEnd"/>
      <w:r w:rsidR="00DD2C97" w:rsidRPr="0D385FA2">
        <w:rPr>
          <w:rFonts w:ascii="Arial" w:eastAsia="Arial" w:hAnsi="Arial" w:cs="Arial"/>
          <w:sz w:val="20"/>
          <w:szCs w:val="20"/>
        </w:rPr>
        <w:t>.</w:t>
      </w:r>
    </w:p>
    <w:p w14:paraId="071E153D" w14:textId="77777777" w:rsidR="0D385FA2" w:rsidRDefault="0D385FA2" w:rsidP="0D385FA2">
      <w:pPr>
        <w:spacing w:after="0" w:line="240" w:lineRule="auto"/>
        <w:jc w:val="both"/>
        <w:rPr>
          <w:sz w:val="20"/>
          <w:szCs w:val="20"/>
        </w:rPr>
      </w:pPr>
    </w:p>
    <w:p w14:paraId="28217E2F" w14:textId="77777777" w:rsidR="4819DECE" w:rsidRDefault="4819DECE" w:rsidP="0D385FA2">
      <w:pPr>
        <w:jc w:val="both"/>
        <w:rPr>
          <w:sz w:val="20"/>
          <w:szCs w:val="20"/>
        </w:rPr>
      </w:pPr>
      <w:r w:rsidRPr="0D385FA2">
        <w:rPr>
          <w:rFonts w:ascii="Arial" w:eastAsia="Arial" w:hAnsi="Arial" w:cs="Arial"/>
          <w:b/>
          <w:bCs/>
          <w:sz w:val="20"/>
          <w:szCs w:val="20"/>
        </w:rPr>
        <w:t xml:space="preserve">Derechos del niño, género e inclusión: </w:t>
      </w:r>
      <w:r w:rsidRPr="0D385FA2">
        <w:rPr>
          <w:rFonts w:ascii="Arial" w:eastAsia="Arial" w:hAnsi="Arial" w:cs="Arial"/>
          <w:sz w:val="20"/>
          <w:szCs w:val="20"/>
        </w:rPr>
        <w:t>la medida en que el proyecto aplicó enfoques sensibles al género y la inclusión y apuntó explícitamente a resultados que mejoren los derechos de los niños y los jóvenes y la igualdad de género.</w:t>
      </w:r>
    </w:p>
    <w:p w14:paraId="27F28D52" w14:textId="77777777" w:rsidR="00C41309" w:rsidRDefault="00C41309" w:rsidP="0D385FA2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F2437C4" w14:textId="77777777" w:rsidR="00827CF7" w:rsidRPr="00192893" w:rsidRDefault="001542BC" w:rsidP="0019289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b/>
          <w:bCs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R</w:t>
      </w:r>
      <w:r w:rsidR="00827CF7" w:rsidRPr="00192893">
        <w:rPr>
          <w:rFonts w:ascii="Arial" w:eastAsia="Arial" w:hAnsi="Arial" w:cs="Arial"/>
          <w:b/>
          <w:bCs/>
          <w:sz w:val="20"/>
          <w:szCs w:val="20"/>
        </w:rPr>
        <w:t>ESPONSABILIDADES.</w:t>
      </w:r>
    </w:p>
    <w:p w14:paraId="4B7C1DCA" w14:textId="77777777" w:rsidR="00827CF7" w:rsidRPr="00921AC4" w:rsidRDefault="00827CF7" w:rsidP="0D385FA2">
      <w:pPr>
        <w:tabs>
          <w:tab w:val="left" w:pos="3530"/>
        </w:tabs>
        <w:spacing w:after="0" w:line="240" w:lineRule="auto"/>
        <w:ind w:left="-142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21AC4">
        <w:rPr>
          <w:rFonts w:ascii="Plan" w:hAnsi="Plan"/>
          <w:b/>
        </w:rPr>
        <w:tab/>
      </w:r>
    </w:p>
    <w:p w14:paraId="738FA213" w14:textId="77777777" w:rsidR="00827CF7" w:rsidRPr="00921AC4" w:rsidRDefault="00827CF7" w:rsidP="0D385FA2">
      <w:pPr>
        <w:pStyle w:val="Prrafodelista"/>
        <w:numPr>
          <w:ilvl w:val="0"/>
          <w:numId w:val="2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>Mantener diálogo y coordinación permanente con la persona responsable nacional del proyecto para el desarrollo de la consultoría.</w:t>
      </w:r>
    </w:p>
    <w:p w14:paraId="6849AEFB" w14:textId="77777777" w:rsidR="00827CF7" w:rsidRPr="00921AC4" w:rsidRDefault="00827CF7" w:rsidP="0D385FA2">
      <w:pPr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>Cumplir con el cronograma de trabajo, con los productos exigidos y con las cláusulas establecidas en el contrato firmado.</w:t>
      </w:r>
    </w:p>
    <w:p w14:paraId="6DCACB97" w14:textId="77777777" w:rsidR="00827CF7" w:rsidRDefault="00827CF7" w:rsidP="0D385FA2">
      <w:pPr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>Reportar novedades y acontecimientos durante el levantamiento de información que impida el normal desarrollo de la planificación.</w:t>
      </w:r>
    </w:p>
    <w:p w14:paraId="17F15C17" w14:textId="77777777" w:rsidR="00E20D5F" w:rsidRPr="00921AC4" w:rsidRDefault="00E20D5F" w:rsidP="0D385FA2">
      <w:pPr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>Entregar el software acordado en tiempo y forma, acorde a la aprobación del equipo gestor responsable</w:t>
      </w:r>
    </w:p>
    <w:p w14:paraId="21669821" w14:textId="77777777" w:rsidR="00827CF7" w:rsidRPr="00921AC4" w:rsidRDefault="00827CF7" w:rsidP="0D385FA2">
      <w:pPr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 xml:space="preserve">Coordinar con el equipo técnico de la CO </w:t>
      </w:r>
      <w:r w:rsidR="00E20D5F" w:rsidRPr="0D385FA2">
        <w:rPr>
          <w:rFonts w:ascii="Arial" w:eastAsia="Arial" w:hAnsi="Arial" w:cs="Arial"/>
          <w:sz w:val="20"/>
          <w:szCs w:val="20"/>
        </w:rPr>
        <w:t>la capacitación del software.</w:t>
      </w:r>
    </w:p>
    <w:p w14:paraId="77E6DF2F" w14:textId="77777777" w:rsidR="00827CF7" w:rsidRPr="00921AC4" w:rsidRDefault="00827CF7" w:rsidP="0D385FA2">
      <w:pPr>
        <w:pStyle w:val="Prrafodelista"/>
        <w:numPr>
          <w:ilvl w:val="0"/>
          <w:numId w:val="2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 xml:space="preserve">Participar en la </w:t>
      </w:r>
      <w:r w:rsidR="00E20D5F" w:rsidRPr="0D385FA2">
        <w:rPr>
          <w:rFonts w:ascii="Arial" w:eastAsia="Arial" w:hAnsi="Arial" w:cs="Arial"/>
          <w:sz w:val="20"/>
          <w:szCs w:val="20"/>
        </w:rPr>
        <w:t>inducción y</w:t>
      </w:r>
      <w:r w:rsidRPr="0D385FA2">
        <w:rPr>
          <w:rFonts w:ascii="Arial" w:eastAsia="Arial" w:hAnsi="Arial" w:cs="Arial"/>
          <w:sz w:val="20"/>
          <w:szCs w:val="20"/>
        </w:rPr>
        <w:t xml:space="preserve"> aceptación de la política de protección a la niñez de Plan y de la política de género y lineamientos del manual de comunicación. </w:t>
      </w:r>
    </w:p>
    <w:p w14:paraId="6F0D0CED" w14:textId="77777777" w:rsidR="00827CF7" w:rsidRPr="00921AC4" w:rsidRDefault="00827CF7" w:rsidP="0D385FA2">
      <w:pPr>
        <w:pStyle w:val="Prrafodelista"/>
        <w:numPr>
          <w:ilvl w:val="0"/>
          <w:numId w:val="2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>Ofrecer un trato respetuoso orientado por los derechos humanos de todas las personas involucradas en el estudio.</w:t>
      </w:r>
    </w:p>
    <w:p w14:paraId="62B5CDDE" w14:textId="77777777" w:rsidR="00E20D5F" w:rsidRDefault="00827CF7" w:rsidP="0D385FA2">
      <w:pPr>
        <w:pStyle w:val="Prrafodelista"/>
        <w:numPr>
          <w:ilvl w:val="0"/>
          <w:numId w:val="2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>Presentar facturas que cumplan con los requisitos del sistema de rentas internas.</w:t>
      </w:r>
    </w:p>
    <w:p w14:paraId="73A79B88" w14:textId="77777777" w:rsidR="00827CF7" w:rsidRPr="00921AC4" w:rsidRDefault="00827CF7" w:rsidP="0D385FA2">
      <w:pPr>
        <w:spacing w:after="0" w:line="240" w:lineRule="auto"/>
        <w:ind w:left="360"/>
        <w:rPr>
          <w:rFonts w:ascii="Arial" w:eastAsia="Arial" w:hAnsi="Arial" w:cs="Arial"/>
          <w:b/>
          <w:bCs/>
          <w:sz w:val="20"/>
          <w:szCs w:val="20"/>
        </w:rPr>
      </w:pPr>
    </w:p>
    <w:p w14:paraId="0006A11A" w14:textId="77777777" w:rsidR="00827CF7" w:rsidRPr="00192893" w:rsidRDefault="00827CF7" w:rsidP="00192893">
      <w:pPr>
        <w:pStyle w:val="Prrafodelista"/>
        <w:numPr>
          <w:ilvl w:val="0"/>
          <w:numId w:val="37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PERFIL DE LA CONSULTORIA</w:t>
      </w:r>
    </w:p>
    <w:p w14:paraId="195F1D1E" w14:textId="77777777" w:rsidR="00827CF7" w:rsidRPr="00921AC4" w:rsidRDefault="00827CF7" w:rsidP="0D385FA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0ECC3FD" w14:textId="77777777" w:rsidR="00827CF7" w:rsidRPr="00921AC4" w:rsidRDefault="00827CF7" w:rsidP="0D385FA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 xml:space="preserve">La persona consultora y su equipo deben cumplir con los siguientes requisitos: </w:t>
      </w:r>
    </w:p>
    <w:p w14:paraId="4627C254" w14:textId="77777777" w:rsidR="00827CF7" w:rsidRPr="00921AC4" w:rsidRDefault="00827CF7" w:rsidP="0D385FA2">
      <w:pPr>
        <w:spacing w:after="0" w:line="240" w:lineRule="auto"/>
        <w:ind w:left="-142"/>
        <w:jc w:val="both"/>
        <w:rPr>
          <w:rFonts w:ascii="Arial" w:eastAsia="Arial" w:hAnsi="Arial" w:cs="Arial"/>
          <w:sz w:val="20"/>
          <w:szCs w:val="20"/>
        </w:rPr>
      </w:pPr>
    </w:p>
    <w:p w14:paraId="7E56FD3C" w14:textId="77777777" w:rsidR="00827CF7" w:rsidRDefault="00827CF7" w:rsidP="0D385FA2">
      <w:pPr>
        <w:numPr>
          <w:ilvl w:val="0"/>
          <w:numId w:val="2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EC"/>
        </w:rPr>
      </w:pPr>
      <w:r w:rsidRPr="0D385FA2">
        <w:rPr>
          <w:rFonts w:ascii="Arial" w:eastAsia="Arial" w:hAnsi="Arial" w:cs="Arial"/>
          <w:sz w:val="20"/>
          <w:szCs w:val="20"/>
          <w:lang w:val="es-EC"/>
        </w:rPr>
        <w:t>Estudios superiores</w:t>
      </w:r>
      <w:r w:rsidR="00F607C9" w:rsidRPr="0D385FA2">
        <w:rPr>
          <w:rFonts w:ascii="Arial" w:eastAsia="Arial" w:hAnsi="Arial" w:cs="Arial"/>
          <w:sz w:val="20"/>
          <w:szCs w:val="20"/>
          <w:lang w:val="es-EC"/>
        </w:rPr>
        <w:t xml:space="preserve"> informáticos</w:t>
      </w:r>
      <w:r w:rsidRPr="0D385FA2">
        <w:rPr>
          <w:rFonts w:ascii="Arial" w:eastAsia="Arial" w:hAnsi="Arial" w:cs="Arial"/>
          <w:sz w:val="20"/>
          <w:szCs w:val="20"/>
          <w:lang w:val="es-EC"/>
        </w:rPr>
        <w:t xml:space="preserve">. </w:t>
      </w:r>
    </w:p>
    <w:p w14:paraId="6A3DD623" w14:textId="77777777" w:rsidR="00F607C9" w:rsidRDefault="00F607C9" w:rsidP="0D385FA2">
      <w:pPr>
        <w:numPr>
          <w:ilvl w:val="0"/>
          <w:numId w:val="2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EC"/>
        </w:rPr>
      </w:pPr>
      <w:r w:rsidRPr="0D385FA2">
        <w:rPr>
          <w:rFonts w:ascii="Arial" w:eastAsia="Arial" w:hAnsi="Arial" w:cs="Arial"/>
          <w:sz w:val="20"/>
          <w:szCs w:val="20"/>
          <w:lang w:val="es-EC"/>
        </w:rPr>
        <w:t xml:space="preserve">Experiencia </w:t>
      </w:r>
      <w:r w:rsidR="00775407" w:rsidRPr="0D385FA2">
        <w:rPr>
          <w:rFonts w:ascii="Arial" w:eastAsia="Arial" w:hAnsi="Arial" w:cs="Arial"/>
          <w:sz w:val="20"/>
          <w:szCs w:val="20"/>
          <w:lang w:val="es-EC"/>
        </w:rPr>
        <w:t>en el</w:t>
      </w:r>
      <w:r w:rsidRPr="0D385FA2">
        <w:rPr>
          <w:rFonts w:ascii="Arial" w:eastAsia="Arial" w:hAnsi="Arial" w:cs="Arial"/>
          <w:sz w:val="20"/>
          <w:szCs w:val="20"/>
          <w:lang w:val="es-EC"/>
        </w:rPr>
        <w:t xml:space="preserve"> desarrollo de Software</w:t>
      </w:r>
      <w:r w:rsidR="00775407" w:rsidRPr="0D385FA2">
        <w:rPr>
          <w:rFonts w:ascii="Arial" w:eastAsia="Arial" w:hAnsi="Arial" w:cs="Arial"/>
          <w:sz w:val="20"/>
          <w:szCs w:val="20"/>
          <w:lang w:val="es-EC"/>
        </w:rPr>
        <w:t xml:space="preserve"> y diseño de Base de datos.</w:t>
      </w:r>
    </w:p>
    <w:p w14:paraId="614CF9EB" w14:textId="77777777" w:rsidR="00775407" w:rsidRDefault="00775407" w:rsidP="0D385FA2">
      <w:pPr>
        <w:numPr>
          <w:ilvl w:val="0"/>
          <w:numId w:val="2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EC"/>
        </w:rPr>
      </w:pPr>
      <w:r w:rsidRPr="0D385FA2">
        <w:rPr>
          <w:rFonts w:ascii="Arial" w:eastAsia="Arial" w:hAnsi="Arial" w:cs="Arial"/>
          <w:sz w:val="20"/>
          <w:szCs w:val="20"/>
          <w:lang w:val="es-EC"/>
        </w:rPr>
        <w:t>Experiencia implementación en sistemas operativos (Linux, Windows) de software informáticos.</w:t>
      </w:r>
    </w:p>
    <w:p w14:paraId="611C9A37" w14:textId="77777777" w:rsidR="00775407" w:rsidRPr="00921AC4" w:rsidRDefault="00775407" w:rsidP="0D385FA2">
      <w:pPr>
        <w:numPr>
          <w:ilvl w:val="0"/>
          <w:numId w:val="2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EC"/>
        </w:rPr>
      </w:pPr>
      <w:r w:rsidRPr="0D385FA2">
        <w:rPr>
          <w:rFonts w:ascii="Arial" w:eastAsia="Arial" w:hAnsi="Arial" w:cs="Arial"/>
          <w:sz w:val="20"/>
          <w:szCs w:val="20"/>
          <w:lang w:val="es-EC"/>
        </w:rPr>
        <w:t>Capacidad de diseñar software de uso práctico y simple para el manejo de individuos.</w:t>
      </w:r>
    </w:p>
    <w:p w14:paraId="215514C3" w14:textId="77777777" w:rsidR="00827CF7" w:rsidRPr="00921AC4" w:rsidRDefault="00827CF7" w:rsidP="0D385FA2">
      <w:pPr>
        <w:numPr>
          <w:ilvl w:val="0"/>
          <w:numId w:val="2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es-ES"/>
        </w:rPr>
      </w:pPr>
      <w:r w:rsidRPr="0D385FA2">
        <w:rPr>
          <w:rFonts w:ascii="Arial" w:eastAsia="Arial" w:hAnsi="Arial" w:cs="Arial"/>
          <w:sz w:val="20"/>
          <w:szCs w:val="20"/>
        </w:rPr>
        <w:t>Datos de la o las persona</w:t>
      </w:r>
      <w:r w:rsidR="08C0F821" w:rsidRPr="0D385FA2">
        <w:rPr>
          <w:rFonts w:ascii="Arial" w:eastAsia="Arial" w:hAnsi="Arial" w:cs="Arial"/>
          <w:sz w:val="20"/>
          <w:szCs w:val="20"/>
        </w:rPr>
        <w:t>(</w:t>
      </w:r>
      <w:r w:rsidRPr="0D385FA2">
        <w:rPr>
          <w:rFonts w:ascii="Arial" w:eastAsia="Arial" w:hAnsi="Arial" w:cs="Arial"/>
          <w:sz w:val="20"/>
          <w:szCs w:val="20"/>
        </w:rPr>
        <w:t>s</w:t>
      </w:r>
      <w:r w:rsidR="6032577C" w:rsidRPr="0D385FA2">
        <w:rPr>
          <w:rFonts w:ascii="Arial" w:eastAsia="Arial" w:hAnsi="Arial" w:cs="Arial"/>
          <w:sz w:val="20"/>
          <w:szCs w:val="20"/>
        </w:rPr>
        <w:t>)</w:t>
      </w:r>
      <w:r w:rsidRPr="0D385FA2">
        <w:rPr>
          <w:rFonts w:ascii="Arial" w:eastAsia="Arial" w:hAnsi="Arial" w:cs="Arial"/>
          <w:sz w:val="20"/>
          <w:szCs w:val="20"/>
        </w:rPr>
        <w:t xml:space="preserve"> consultora(s) o firma consultora: a) </w:t>
      </w:r>
      <w:r w:rsidRPr="0D385FA2">
        <w:rPr>
          <w:rFonts w:ascii="Arial" w:eastAsia="Arial" w:hAnsi="Arial" w:cs="Arial"/>
          <w:noProof/>
          <w:sz w:val="20"/>
          <w:szCs w:val="20"/>
        </w:rPr>
        <w:t>Razón Social, b) Registro Único de Contribuyentes (RUC), c) Experiencias anteriores del/la Consultor(a) o firma consultora en facilitación de procesos de evaluación, y, d) Referencias.</w:t>
      </w:r>
    </w:p>
    <w:p w14:paraId="580A3C14" w14:textId="77777777" w:rsidR="00827CF7" w:rsidRPr="00921AC4" w:rsidRDefault="00827CF7" w:rsidP="0D385FA2">
      <w:pPr>
        <w:spacing w:after="0" w:line="240" w:lineRule="auto"/>
        <w:ind w:left="1068"/>
        <w:jc w:val="both"/>
        <w:rPr>
          <w:rFonts w:ascii="Arial" w:eastAsia="Arial" w:hAnsi="Arial" w:cs="Arial"/>
          <w:noProof/>
          <w:sz w:val="20"/>
          <w:szCs w:val="20"/>
        </w:rPr>
      </w:pPr>
    </w:p>
    <w:p w14:paraId="1BAFB0CC" w14:textId="77777777" w:rsidR="00827CF7" w:rsidRPr="00921AC4" w:rsidRDefault="00827CF7" w:rsidP="0D385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E1E3A4E" w14:textId="77777777" w:rsidR="00827CF7" w:rsidRPr="00192893" w:rsidRDefault="00827CF7" w:rsidP="0019289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Plan" w:hAnsi="Plan"/>
          <w:b/>
          <w:bCs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CONTENIDO/PRESENTACION DE LA PROPUESTA</w:t>
      </w:r>
    </w:p>
    <w:p w14:paraId="28AFA505" w14:textId="77777777" w:rsidR="00827CF7" w:rsidRPr="00921AC4" w:rsidRDefault="00827CF7" w:rsidP="0D385FA2">
      <w:pPr>
        <w:spacing w:after="0" w:line="240" w:lineRule="auto"/>
        <w:ind w:left="-14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5A6CC2" w14:textId="77777777" w:rsidR="00827CF7" w:rsidRPr="00921AC4" w:rsidRDefault="00827CF7" w:rsidP="0D385FA2">
      <w:pPr>
        <w:pStyle w:val="Textoindependiente"/>
        <w:rPr>
          <w:rFonts w:ascii="Arial" w:eastAsia="Arial" w:hAnsi="Arial" w:cs="Arial"/>
          <w:sz w:val="20"/>
          <w:szCs w:val="20"/>
          <w:lang w:val="es-EC"/>
        </w:rPr>
      </w:pPr>
      <w:r w:rsidRPr="0D385FA2">
        <w:rPr>
          <w:rFonts w:ascii="Arial" w:eastAsia="Arial" w:hAnsi="Arial" w:cs="Arial"/>
          <w:sz w:val="20"/>
          <w:szCs w:val="20"/>
          <w:lang w:val="es-EC"/>
        </w:rPr>
        <w:t xml:space="preserve">Las personas naturales o jurídicas interesadas, deberán presentar: </w:t>
      </w:r>
    </w:p>
    <w:p w14:paraId="290B344E" w14:textId="77777777" w:rsidR="00827CF7" w:rsidRPr="00921AC4" w:rsidRDefault="00827CF7" w:rsidP="0D385FA2">
      <w:pPr>
        <w:pStyle w:val="Prrafodelista"/>
        <w:numPr>
          <w:ilvl w:val="0"/>
          <w:numId w:val="16"/>
        </w:numPr>
        <w:spacing w:after="0" w:line="240" w:lineRule="auto"/>
        <w:ind w:left="360"/>
        <w:contextualSpacing/>
        <w:jc w:val="both"/>
        <w:rPr>
          <w:rFonts w:ascii="Arial" w:eastAsia="Arial" w:hAnsi="Arial" w:cs="Arial"/>
          <w:snapToGrid w:val="0"/>
          <w:sz w:val="20"/>
          <w:szCs w:val="20"/>
          <w:lang w:val="es-PY"/>
        </w:rPr>
      </w:pPr>
      <w:r w:rsidRPr="0D385FA2">
        <w:rPr>
          <w:rFonts w:ascii="Arial" w:eastAsia="Arial" w:hAnsi="Arial" w:cs="Arial"/>
          <w:snapToGrid w:val="0"/>
          <w:sz w:val="20"/>
          <w:szCs w:val="20"/>
          <w:lang w:val="es-PY"/>
        </w:rPr>
        <w:t>Propuesta Técnica:</w:t>
      </w:r>
    </w:p>
    <w:p w14:paraId="2DE2687B" w14:textId="77777777" w:rsidR="00827CF7" w:rsidRPr="00921AC4" w:rsidRDefault="00827CF7" w:rsidP="0D385FA2">
      <w:pPr>
        <w:numPr>
          <w:ilvl w:val="0"/>
          <w:numId w:val="17"/>
        </w:numPr>
        <w:tabs>
          <w:tab w:val="num" w:pos="1260"/>
        </w:tabs>
        <w:spacing w:after="0" w:line="240" w:lineRule="auto"/>
        <w:jc w:val="both"/>
        <w:rPr>
          <w:rFonts w:ascii="Arial" w:eastAsia="Arial" w:hAnsi="Arial" w:cs="Arial"/>
          <w:snapToGrid w:val="0"/>
          <w:sz w:val="20"/>
          <w:szCs w:val="20"/>
          <w:lang w:val="es-PY"/>
        </w:rPr>
      </w:pPr>
      <w:r w:rsidRPr="0D385FA2">
        <w:rPr>
          <w:rFonts w:ascii="Arial" w:eastAsia="Arial" w:hAnsi="Arial" w:cs="Arial"/>
          <w:snapToGrid w:val="0"/>
          <w:sz w:val="20"/>
          <w:szCs w:val="20"/>
          <w:lang w:val="es-PY"/>
        </w:rPr>
        <w:t xml:space="preserve">Datos del/la Consultor(a): a) Razón Social, b) Registro Único de Contribuyentes (RUC), c) Referencias de las Experiencias anteriores del/la Consultor(a), resaltando aquellas relacionadas con el tema central de estos </w:t>
      </w:r>
      <w:proofErr w:type="spellStart"/>
      <w:r w:rsidRPr="0D385FA2">
        <w:rPr>
          <w:rFonts w:ascii="Arial" w:eastAsia="Arial" w:hAnsi="Arial" w:cs="Arial"/>
          <w:snapToGrid w:val="0"/>
          <w:sz w:val="20"/>
          <w:szCs w:val="20"/>
          <w:lang w:val="es-PY"/>
        </w:rPr>
        <w:t>TDRs</w:t>
      </w:r>
      <w:proofErr w:type="spellEnd"/>
      <w:r w:rsidRPr="0D385FA2">
        <w:rPr>
          <w:rFonts w:ascii="Arial" w:eastAsia="Arial" w:hAnsi="Arial" w:cs="Arial"/>
          <w:snapToGrid w:val="0"/>
          <w:sz w:val="20"/>
          <w:szCs w:val="20"/>
          <w:lang w:val="es-PY"/>
        </w:rPr>
        <w:t>.</w:t>
      </w:r>
    </w:p>
    <w:p w14:paraId="61CF0FD9" w14:textId="77777777" w:rsidR="00827CF7" w:rsidRPr="00921AC4" w:rsidRDefault="00827CF7" w:rsidP="0D385FA2">
      <w:pPr>
        <w:numPr>
          <w:ilvl w:val="0"/>
          <w:numId w:val="17"/>
        </w:numPr>
        <w:tabs>
          <w:tab w:val="num" w:pos="1260"/>
        </w:tabs>
        <w:spacing w:after="0" w:line="240" w:lineRule="auto"/>
        <w:jc w:val="both"/>
        <w:rPr>
          <w:rFonts w:ascii="Arial" w:eastAsia="Arial" w:hAnsi="Arial" w:cs="Arial"/>
          <w:snapToGrid w:val="0"/>
          <w:sz w:val="20"/>
          <w:szCs w:val="20"/>
          <w:lang w:val="es-PY"/>
        </w:rPr>
      </w:pPr>
      <w:r w:rsidRPr="0D385FA2">
        <w:rPr>
          <w:rFonts w:ascii="Arial" w:eastAsia="Arial" w:hAnsi="Arial" w:cs="Arial"/>
          <w:snapToGrid w:val="0"/>
          <w:sz w:val="20"/>
          <w:szCs w:val="20"/>
          <w:lang w:val="es-PY"/>
        </w:rPr>
        <w:t>CV de los integrantes del equipo de trabajo.</w:t>
      </w:r>
    </w:p>
    <w:p w14:paraId="5F9FD784" w14:textId="77777777" w:rsidR="00827CF7" w:rsidRPr="00921AC4" w:rsidRDefault="00827CF7" w:rsidP="0D385FA2">
      <w:pPr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snapToGrid w:val="0"/>
          <w:sz w:val="20"/>
          <w:szCs w:val="20"/>
          <w:lang w:val="es-PY"/>
        </w:rPr>
      </w:pPr>
      <w:r w:rsidRPr="0D385FA2">
        <w:rPr>
          <w:rFonts w:ascii="Arial" w:eastAsia="Arial" w:hAnsi="Arial" w:cs="Arial"/>
          <w:snapToGrid w:val="0"/>
          <w:sz w:val="20"/>
          <w:szCs w:val="20"/>
          <w:lang w:val="es-PY"/>
        </w:rPr>
        <w:t>Plan y metodología de trabajo propuesta.</w:t>
      </w:r>
    </w:p>
    <w:p w14:paraId="121BBB12" w14:textId="77777777" w:rsidR="00827CF7" w:rsidRPr="00921AC4" w:rsidRDefault="00827CF7" w:rsidP="0D385FA2">
      <w:pPr>
        <w:spacing w:after="0" w:line="240" w:lineRule="auto"/>
        <w:ind w:left="1068"/>
        <w:jc w:val="both"/>
        <w:rPr>
          <w:rFonts w:ascii="Arial" w:eastAsia="Arial" w:hAnsi="Arial" w:cs="Arial"/>
          <w:snapToGrid w:val="0"/>
          <w:sz w:val="20"/>
          <w:szCs w:val="20"/>
          <w:lang w:val="es-PY"/>
        </w:rPr>
      </w:pPr>
    </w:p>
    <w:p w14:paraId="4CE46C64" w14:textId="77777777" w:rsidR="00827CF7" w:rsidRPr="00921AC4" w:rsidRDefault="00827CF7" w:rsidP="0D385FA2">
      <w:pPr>
        <w:pStyle w:val="Prrafodelista"/>
        <w:numPr>
          <w:ilvl w:val="0"/>
          <w:numId w:val="16"/>
        </w:numPr>
        <w:spacing w:after="0" w:line="240" w:lineRule="auto"/>
        <w:ind w:left="360"/>
        <w:contextualSpacing/>
        <w:jc w:val="both"/>
        <w:rPr>
          <w:rFonts w:ascii="Arial" w:eastAsia="Arial" w:hAnsi="Arial" w:cs="Arial"/>
          <w:snapToGrid w:val="0"/>
          <w:sz w:val="20"/>
          <w:szCs w:val="20"/>
          <w:lang w:val="es-PY"/>
        </w:rPr>
      </w:pPr>
      <w:r w:rsidRPr="0D385FA2">
        <w:rPr>
          <w:rFonts w:ascii="Arial" w:eastAsia="Arial" w:hAnsi="Arial" w:cs="Arial"/>
          <w:snapToGrid w:val="0"/>
          <w:sz w:val="20"/>
          <w:szCs w:val="20"/>
          <w:lang w:val="es-PY"/>
        </w:rPr>
        <w:t>Propuesta Financiera</w:t>
      </w:r>
    </w:p>
    <w:p w14:paraId="721F23C6" w14:textId="77777777" w:rsidR="00827CF7" w:rsidRPr="00921AC4" w:rsidRDefault="00827CF7" w:rsidP="0D385FA2">
      <w:pPr>
        <w:numPr>
          <w:ilvl w:val="2"/>
          <w:numId w:val="14"/>
        </w:numPr>
        <w:tabs>
          <w:tab w:val="clear" w:pos="1800"/>
          <w:tab w:val="num" w:pos="720"/>
        </w:tabs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  <w:lang w:val="es-PY"/>
        </w:rPr>
      </w:pPr>
      <w:r w:rsidRPr="0D385FA2">
        <w:rPr>
          <w:rFonts w:ascii="Arial" w:eastAsia="Arial" w:hAnsi="Arial" w:cs="Arial"/>
          <w:sz w:val="20"/>
          <w:szCs w:val="20"/>
          <w:lang w:val="es-PY"/>
        </w:rPr>
        <w:t>Presupuesto que incluya el detalle de los costos por diferentes conceptos como son:</w:t>
      </w:r>
    </w:p>
    <w:p w14:paraId="2FAC4EE7" w14:textId="77777777" w:rsidR="00827CF7" w:rsidRPr="00921AC4" w:rsidRDefault="00827CF7" w:rsidP="0D385FA2">
      <w:pPr>
        <w:numPr>
          <w:ilvl w:val="1"/>
          <w:numId w:val="18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PY"/>
        </w:rPr>
      </w:pPr>
      <w:r w:rsidRPr="0D385FA2">
        <w:rPr>
          <w:rFonts w:ascii="Arial" w:eastAsia="Arial" w:hAnsi="Arial" w:cs="Arial"/>
          <w:sz w:val="20"/>
          <w:szCs w:val="20"/>
          <w:lang w:val="es-PY"/>
        </w:rPr>
        <w:t>Honorarios</w:t>
      </w:r>
    </w:p>
    <w:p w14:paraId="005BC405" w14:textId="77777777" w:rsidR="00827CF7" w:rsidRPr="00921AC4" w:rsidRDefault="00827CF7" w:rsidP="0D385FA2">
      <w:pPr>
        <w:widowControl w:val="0"/>
        <w:numPr>
          <w:ilvl w:val="1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>Gastos de logística: movilización, hoteles por consultor/a.</w:t>
      </w:r>
    </w:p>
    <w:p w14:paraId="5B7BADF6" w14:textId="77777777" w:rsidR="00827CF7" w:rsidRPr="00921AC4" w:rsidRDefault="00827CF7" w:rsidP="0D385FA2">
      <w:pPr>
        <w:numPr>
          <w:ilvl w:val="1"/>
          <w:numId w:val="19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PY"/>
        </w:rPr>
      </w:pPr>
      <w:r w:rsidRPr="0D385FA2">
        <w:rPr>
          <w:rFonts w:ascii="Arial" w:eastAsia="Arial" w:hAnsi="Arial" w:cs="Arial"/>
          <w:sz w:val="20"/>
          <w:szCs w:val="20"/>
          <w:lang w:val="es-PY"/>
        </w:rPr>
        <w:t xml:space="preserve">Gastos administrativos </w:t>
      </w:r>
      <w:r w:rsidRPr="0D385FA2">
        <w:rPr>
          <w:rFonts w:ascii="Arial" w:eastAsia="Arial" w:hAnsi="Arial" w:cs="Arial"/>
          <w:sz w:val="20"/>
          <w:szCs w:val="20"/>
        </w:rPr>
        <w:t>(materiales, impresión de documentos).</w:t>
      </w:r>
    </w:p>
    <w:p w14:paraId="32CD8E69" w14:textId="77777777" w:rsidR="00827CF7" w:rsidRPr="00921AC4" w:rsidRDefault="00827CF7" w:rsidP="0D385FA2">
      <w:pPr>
        <w:numPr>
          <w:ilvl w:val="1"/>
          <w:numId w:val="19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PY"/>
        </w:rPr>
      </w:pPr>
      <w:r w:rsidRPr="0D385FA2">
        <w:rPr>
          <w:rFonts w:ascii="Arial" w:eastAsia="Arial" w:hAnsi="Arial" w:cs="Arial"/>
          <w:sz w:val="20"/>
          <w:szCs w:val="20"/>
          <w:lang w:val="es-PY"/>
        </w:rPr>
        <w:lastRenderedPageBreak/>
        <w:t>Otros gastos en que puedan incurrir.</w:t>
      </w:r>
    </w:p>
    <w:p w14:paraId="12DD246B" w14:textId="77777777" w:rsidR="00827CF7" w:rsidRPr="00921AC4" w:rsidRDefault="00827CF7" w:rsidP="0D385FA2">
      <w:pPr>
        <w:numPr>
          <w:ilvl w:val="1"/>
          <w:numId w:val="19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PY"/>
        </w:rPr>
      </w:pPr>
      <w:r w:rsidRPr="0D385FA2">
        <w:rPr>
          <w:rFonts w:ascii="Arial" w:eastAsia="Arial" w:hAnsi="Arial" w:cs="Arial"/>
          <w:sz w:val="20"/>
          <w:szCs w:val="20"/>
          <w:lang w:val="es-PY"/>
        </w:rPr>
        <w:t>Incluir el valor de IVA en la propuesta.</w:t>
      </w:r>
    </w:p>
    <w:p w14:paraId="48CAE148" w14:textId="77777777" w:rsidR="00827CF7" w:rsidRPr="00921AC4" w:rsidRDefault="00827CF7" w:rsidP="0D385FA2">
      <w:pPr>
        <w:pStyle w:val="Ttulo"/>
        <w:jc w:val="both"/>
        <w:rPr>
          <w:rFonts w:eastAsia="Arial"/>
          <w:b w:val="0"/>
          <w:bCs w:val="0"/>
          <w:sz w:val="20"/>
          <w:szCs w:val="20"/>
          <w:lang w:val="es-PY"/>
        </w:rPr>
      </w:pPr>
    </w:p>
    <w:p w14:paraId="2A315AC7" w14:textId="77777777" w:rsidR="00827CF7" w:rsidRPr="00192893" w:rsidRDefault="00827CF7" w:rsidP="0019289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Plan" w:hAnsi="Plan"/>
          <w:b/>
          <w:bCs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HABILIDADES Y COMPETENCIAS.</w:t>
      </w:r>
    </w:p>
    <w:p w14:paraId="4274530B" w14:textId="77777777" w:rsidR="00827CF7" w:rsidRPr="00921AC4" w:rsidRDefault="00827CF7" w:rsidP="0D385FA2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3A2A32B" w14:textId="77777777" w:rsidR="00827CF7" w:rsidRPr="00921AC4" w:rsidRDefault="2291F61C" w:rsidP="0D385F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>Las propuestas técnicas</w:t>
      </w:r>
      <w:r w:rsidR="00827CF7" w:rsidRPr="0D385FA2">
        <w:rPr>
          <w:rFonts w:ascii="Arial" w:eastAsia="Arial" w:hAnsi="Arial" w:cs="Arial"/>
          <w:sz w:val="20"/>
          <w:szCs w:val="20"/>
        </w:rPr>
        <w:t xml:space="preserve"> que presente las personas consultoras deberán detallar habilidades trabajo de coordinación con e</w:t>
      </w:r>
      <w:r w:rsidR="00775407" w:rsidRPr="0D385FA2">
        <w:rPr>
          <w:rFonts w:ascii="Arial" w:eastAsia="Arial" w:hAnsi="Arial" w:cs="Arial"/>
          <w:sz w:val="20"/>
          <w:szCs w:val="20"/>
        </w:rPr>
        <w:t>quipos técnicos informáticos</w:t>
      </w:r>
      <w:r w:rsidR="00827CF7" w:rsidRPr="0D385FA2">
        <w:rPr>
          <w:rFonts w:ascii="Arial" w:eastAsia="Arial" w:hAnsi="Arial" w:cs="Arial"/>
          <w:sz w:val="20"/>
          <w:szCs w:val="20"/>
        </w:rPr>
        <w:t>, facilid</w:t>
      </w:r>
      <w:r w:rsidR="00775407" w:rsidRPr="0D385FA2">
        <w:rPr>
          <w:rFonts w:ascii="Arial" w:eastAsia="Arial" w:hAnsi="Arial" w:cs="Arial"/>
          <w:sz w:val="20"/>
          <w:szCs w:val="20"/>
        </w:rPr>
        <w:t xml:space="preserve">ades de trabajo bajo presión, adaptación al cambio, </w:t>
      </w:r>
      <w:r w:rsidR="00827CF7" w:rsidRPr="0D385FA2">
        <w:rPr>
          <w:rFonts w:ascii="Arial" w:eastAsia="Arial" w:hAnsi="Arial" w:cs="Arial"/>
          <w:sz w:val="20"/>
          <w:szCs w:val="20"/>
        </w:rPr>
        <w:t xml:space="preserve">entre otras, que apoyarán al éxito de la consultoría. </w:t>
      </w:r>
    </w:p>
    <w:p w14:paraId="115A57C1" w14:textId="77777777" w:rsidR="008B4728" w:rsidRPr="00921AC4" w:rsidRDefault="008B4728" w:rsidP="0D385F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1E54441" w14:textId="77777777" w:rsidR="00827CF7" w:rsidRPr="00921AC4" w:rsidRDefault="00827CF7" w:rsidP="0D385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637853D8" w14:textId="77777777" w:rsidR="00827CF7" w:rsidRPr="00192893" w:rsidRDefault="00827CF7" w:rsidP="0019289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Plan" w:hAnsi="Plan"/>
          <w:b/>
          <w:bCs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TIPO DE CONTRATO Y DURACIÓN.</w:t>
      </w:r>
    </w:p>
    <w:p w14:paraId="1A356455" w14:textId="77777777" w:rsidR="00827CF7" w:rsidRPr="00921AC4" w:rsidRDefault="00827CF7" w:rsidP="0D385FA2">
      <w:pPr>
        <w:spacing w:after="0" w:line="240" w:lineRule="auto"/>
        <w:ind w:left="-14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D56C2B6" w14:textId="1822F9AB" w:rsidR="00827CF7" w:rsidRDefault="00827CF7" w:rsidP="0D385F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>Se firmará un contrato civil de servicios entre Plan International Inc. Programa Ecuador y el/la candidato/a empresa seleccionado/a</w:t>
      </w:r>
      <w:r w:rsidR="00F40CDA">
        <w:rPr>
          <w:rFonts w:ascii="Arial" w:eastAsia="Arial" w:hAnsi="Arial" w:cs="Arial"/>
          <w:sz w:val="20"/>
          <w:szCs w:val="20"/>
        </w:rPr>
        <w:t>, que tendrá una duración de 4 meses a partir de la firma de este.</w:t>
      </w:r>
    </w:p>
    <w:p w14:paraId="54786B93" w14:textId="77777777" w:rsidR="00162215" w:rsidRPr="00921AC4" w:rsidRDefault="00162215" w:rsidP="0D385F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AC3CDBB" w14:textId="77777777" w:rsidR="00827CF7" w:rsidRPr="00192893" w:rsidRDefault="00827CF7" w:rsidP="0019289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Plan" w:hAnsi="Plan"/>
          <w:b/>
          <w:bCs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CONDICIONES DE PAGO</w:t>
      </w:r>
    </w:p>
    <w:p w14:paraId="34B844EB" w14:textId="77777777" w:rsidR="00827CF7" w:rsidRPr="00921AC4" w:rsidRDefault="00827CF7" w:rsidP="0D385FA2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es-ES"/>
        </w:rPr>
      </w:pPr>
    </w:p>
    <w:p w14:paraId="1C38B7E0" w14:textId="10D0E513" w:rsidR="00827CF7" w:rsidRDefault="362D6E43" w:rsidP="0D385F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>El pago de la consultoría se la realizará por producto</w:t>
      </w:r>
      <w:r w:rsidR="745C655F" w:rsidRPr="0D385FA2">
        <w:rPr>
          <w:rFonts w:ascii="Arial" w:eastAsia="Arial" w:hAnsi="Arial" w:cs="Arial"/>
          <w:sz w:val="20"/>
          <w:szCs w:val="20"/>
        </w:rPr>
        <w:t xml:space="preserve">. </w:t>
      </w:r>
      <w:r w:rsidR="00827CF7" w:rsidRPr="0D385FA2">
        <w:rPr>
          <w:rFonts w:ascii="Arial" w:eastAsia="Arial" w:hAnsi="Arial" w:cs="Arial"/>
          <w:sz w:val="20"/>
          <w:szCs w:val="20"/>
        </w:rPr>
        <w:t>Plan Internacional Inc. Ecuador emitirá un informe de aprobación de cada producto</w:t>
      </w:r>
      <w:r w:rsidR="784AD024" w:rsidRPr="0D385FA2">
        <w:rPr>
          <w:rFonts w:ascii="Arial" w:eastAsia="Arial" w:hAnsi="Arial" w:cs="Arial"/>
          <w:sz w:val="20"/>
          <w:szCs w:val="20"/>
        </w:rPr>
        <w:t xml:space="preserve"> hasta 7 días hábiles luego de la recepción de cada producto,</w:t>
      </w:r>
      <w:r w:rsidR="00827CF7" w:rsidRPr="0D385FA2">
        <w:rPr>
          <w:rFonts w:ascii="Arial" w:eastAsia="Arial" w:hAnsi="Arial" w:cs="Arial"/>
          <w:sz w:val="20"/>
          <w:szCs w:val="20"/>
        </w:rPr>
        <w:t xml:space="preserve"> como requisito previo </w:t>
      </w:r>
      <w:r w:rsidR="00F83CF1" w:rsidRPr="0D385FA2">
        <w:rPr>
          <w:rFonts w:ascii="Arial" w:eastAsia="Arial" w:hAnsi="Arial" w:cs="Arial"/>
          <w:sz w:val="20"/>
          <w:szCs w:val="20"/>
        </w:rPr>
        <w:t>para proceder</w:t>
      </w:r>
      <w:r w:rsidR="00827CF7" w:rsidRPr="0D385FA2">
        <w:rPr>
          <w:rFonts w:ascii="Arial" w:eastAsia="Arial" w:hAnsi="Arial" w:cs="Arial"/>
          <w:sz w:val="20"/>
          <w:szCs w:val="20"/>
        </w:rPr>
        <w:t xml:space="preserve"> con los pagos respectivos.</w:t>
      </w:r>
      <w:r w:rsidR="00F40CDA">
        <w:rPr>
          <w:rFonts w:ascii="Arial" w:eastAsia="Arial" w:hAnsi="Arial" w:cs="Arial"/>
          <w:sz w:val="20"/>
          <w:szCs w:val="20"/>
        </w:rPr>
        <w:t xml:space="preserve"> Los pagos se realizarán 3 pagos de la siguiente forma: </w:t>
      </w:r>
    </w:p>
    <w:p w14:paraId="38F0B61C" w14:textId="05873075" w:rsidR="00F40CDA" w:rsidRDefault="00F40CDA" w:rsidP="0D385F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615" w:type="dxa"/>
        <w:tblLook w:val="04A0" w:firstRow="1" w:lastRow="0" w:firstColumn="1" w:lastColumn="0" w:noHBand="0" w:noVBand="1"/>
      </w:tblPr>
      <w:tblGrid>
        <w:gridCol w:w="2160"/>
        <w:gridCol w:w="2520"/>
      </w:tblGrid>
      <w:tr w:rsidR="00821DBA" w14:paraId="6897AE57" w14:textId="77777777" w:rsidTr="006E543D">
        <w:tc>
          <w:tcPr>
            <w:tcW w:w="2160" w:type="dxa"/>
          </w:tcPr>
          <w:p w14:paraId="4F7ED1F9" w14:textId="1BF4AD62" w:rsidR="00821DBA" w:rsidRPr="006E543D" w:rsidRDefault="00821DBA" w:rsidP="0D385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E543D">
              <w:rPr>
                <w:rFonts w:ascii="Arial" w:eastAsia="Arial" w:hAnsi="Arial" w:cs="Arial"/>
                <w:b/>
                <w:sz w:val="20"/>
                <w:szCs w:val="20"/>
              </w:rPr>
              <w:t xml:space="preserve">PRODUCTOS </w:t>
            </w:r>
          </w:p>
        </w:tc>
        <w:tc>
          <w:tcPr>
            <w:tcW w:w="2520" w:type="dxa"/>
          </w:tcPr>
          <w:p w14:paraId="4F4A186B" w14:textId="5B2862F8" w:rsidR="00821DBA" w:rsidRPr="006E543D" w:rsidRDefault="006E543D" w:rsidP="0D385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E543D">
              <w:rPr>
                <w:rFonts w:ascii="Arial" w:eastAsia="Arial" w:hAnsi="Arial" w:cs="Arial"/>
                <w:b/>
                <w:sz w:val="20"/>
                <w:szCs w:val="20"/>
              </w:rPr>
              <w:t xml:space="preserve">Porcentaje de pago </w:t>
            </w:r>
          </w:p>
        </w:tc>
      </w:tr>
      <w:tr w:rsidR="00821DBA" w14:paraId="3E1D8648" w14:textId="77777777" w:rsidTr="006E543D">
        <w:tc>
          <w:tcPr>
            <w:tcW w:w="2160" w:type="dxa"/>
          </w:tcPr>
          <w:p w14:paraId="1E0827E8" w14:textId="315D5712" w:rsidR="00821DBA" w:rsidRDefault="00821DBA" w:rsidP="006E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520" w:type="dxa"/>
          </w:tcPr>
          <w:p w14:paraId="39EFC320" w14:textId="47003E93" w:rsidR="00821DBA" w:rsidRDefault="00821DBA" w:rsidP="006E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</w:tc>
      </w:tr>
      <w:tr w:rsidR="00821DBA" w14:paraId="701FAC7C" w14:textId="77777777" w:rsidTr="006E543D">
        <w:tc>
          <w:tcPr>
            <w:tcW w:w="2160" w:type="dxa"/>
          </w:tcPr>
          <w:p w14:paraId="0DB541F7" w14:textId="64E22068" w:rsidR="00821DBA" w:rsidRDefault="00821DBA" w:rsidP="006E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14:paraId="7DB050FB" w14:textId="03FEDED4" w:rsidR="00821DBA" w:rsidRDefault="00821DBA" w:rsidP="006E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</w:tc>
      </w:tr>
      <w:tr w:rsidR="00821DBA" w14:paraId="198F7DDD" w14:textId="77777777" w:rsidTr="006E543D">
        <w:tc>
          <w:tcPr>
            <w:tcW w:w="2160" w:type="dxa"/>
          </w:tcPr>
          <w:p w14:paraId="0A290244" w14:textId="520231F0" w:rsidR="00821DBA" w:rsidRDefault="00821DBA" w:rsidP="006E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14:paraId="6248AFDC" w14:textId="3AE9EDA4" w:rsidR="00821DBA" w:rsidRDefault="00821DBA" w:rsidP="006E5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60%</w:t>
            </w:r>
          </w:p>
        </w:tc>
      </w:tr>
    </w:tbl>
    <w:p w14:paraId="2E5ABBA4" w14:textId="77777777" w:rsidR="00F40CDA" w:rsidRDefault="00F40CDA" w:rsidP="0D385F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DEC4593" w14:textId="77777777" w:rsidR="00F40CDA" w:rsidRPr="00921AC4" w:rsidRDefault="00F40CDA" w:rsidP="0D385F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6F2D14F" w14:textId="77777777" w:rsidR="0D385FA2" w:rsidRDefault="0D385FA2" w:rsidP="0D385FA2">
      <w:pPr>
        <w:spacing w:after="0" w:line="240" w:lineRule="auto"/>
        <w:rPr>
          <w:sz w:val="20"/>
          <w:szCs w:val="20"/>
        </w:rPr>
      </w:pPr>
    </w:p>
    <w:p w14:paraId="6C54A1BB" w14:textId="77777777" w:rsidR="00827CF7" w:rsidRPr="00192893" w:rsidRDefault="00827CF7" w:rsidP="0019289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COORDINACIÓN</w:t>
      </w:r>
    </w:p>
    <w:p w14:paraId="05CD8191" w14:textId="77777777" w:rsidR="00827CF7" w:rsidRPr="00921AC4" w:rsidRDefault="00827CF7" w:rsidP="0D385F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7F04A41" w14:textId="77777777" w:rsidR="00827CF7" w:rsidRPr="00921AC4" w:rsidRDefault="00827CF7" w:rsidP="0D385F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 xml:space="preserve">La consultoría coordinará directamente con Liderazgo de </w:t>
      </w:r>
      <w:r w:rsidR="53AED7F8" w:rsidRPr="0D385FA2">
        <w:rPr>
          <w:rFonts w:ascii="Arial" w:eastAsia="Arial" w:hAnsi="Arial" w:cs="Arial"/>
          <w:sz w:val="20"/>
          <w:szCs w:val="20"/>
        </w:rPr>
        <w:t xml:space="preserve">Programas </w:t>
      </w:r>
      <w:r w:rsidRPr="0D385FA2">
        <w:rPr>
          <w:rFonts w:ascii="Arial" w:eastAsia="Arial" w:hAnsi="Arial" w:cs="Arial"/>
          <w:sz w:val="20"/>
          <w:szCs w:val="20"/>
        </w:rPr>
        <w:t>de Plan</w:t>
      </w:r>
      <w:r w:rsidR="03BC2533" w:rsidRPr="0D385FA2">
        <w:rPr>
          <w:rFonts w:ascii="Arial" w:eastAsia="Arial" w:hAnsi="Arial" w:cs="Arial"/>
          <w:sz w:val="20"/>
          <w:szCs w:val="20"/>
        </w:rPr>
        <w:t>,</w:t>
      </w:r>
      <w:r w:rsidR="3ACDB11C" w:rsidRPr="0D385FA2">
        <w:rPr>
          <w:rFonts w:ascii="Arial" w:eastAsia="Arial" w:hAnsi="Arial" w:cs="Arial"/>
          <w:sz w:val="20"/>
          <w:szCs w:val="20"/>
        </w:rPr>
        <w:t xml:space="preserve"> y la Asesoría de Empoderamiento Económico</w:t>
      </w:r>
      <w:r w:rsidRPr="0D385FA2">
        <w:rPr>
          <w:rFonts w:ascii="Arial" w:eastAsia="Arial" w:hAnsi="Arial" w:cs="Arial"/>
          <w:sz w:val="20"/>
          <w:szCs w:val="20"/>
        </w:rPr>
        <w:t xml:space="preserve">. También trabajará cercanamente con el </w:t>
      </w:r>
      <w:r w:rsidR="00775407" w:rsidRPr="0D385FA2">
        <w:rPr>
          <w:rFonts w:ascii="Arial" w:eastAsia="Arial" w:hAnsi="Arial" w:cs="Arial"/>
          <w:sz w:val="20"/>
          <w:szCs w:val="20"/>
        </w:rPr>
        <w:t>personal de ITC</w:t>
      </w:r>
      <w:r w:rsidRPr="0D385FA2">
        <w:rPr>
          <w:rFonts w:ascii="Arial" w:eastAsia="Arial" w:hAnsi="Arial" w:cs="Arial"/>
          <w:sz w:val="20"/>
          <w:szCs w:val="20"/>
        </w:rPr>
        <w:t xml:space="preserve"> en la definición de temas técnicos y </w:t>
      </w:r>
      <w:r w:rsidR="00F83CF1" w:rsidRPr="0D385FA2">
        <w:rPr>
          <w:rFonts w:ascii="Arial" w:eastAsia="Arial" w:hAnsi="Arial" w:cs="Arial"/>
          <w:sz w:val="20"/>
          <w:szCs w:val="20"/>
        </w:rPr>
        <w:t>metodológicos, preparación</w:t>
      </w:r>
      <w:r w:rsidR="00CB4741" w:rsidRPr="0D385FA2">
        <w:rPr>
          <w:rFonts w:ascii="Arial" w:eastAsia="Arial" w:hAnsi="Arial" w:cs="Arial"/>
          <w:sz w:val="20"/>
          <w:szCs w:val="20"/>
        </w:rPr>
        <w:t xml:space="preserve"> logística e </w:t>
      </w:r>
      <w:r w:rsidRPr="0D385FA2">
        <w:rPr>
          <w:rFonts w:ascii="Arial" w:eastAsia="Arial" w:hAnsi="Arial" w:cs="Arial"/>
          <w:sz w:val="20"/>
          <w:szCs w:val="20"/>
        </w:rPr>
        <w:t>informes.</w:t>
      </w:r>
    </w:p>
    <w:p w14:paraId="185D6A65" w14:textId="77777777" w:rsidR="00827CF7" w:rsidRPr="00921AC4" w:rsidRDefault="00827CF7" w:rsidP="0D385FA2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2C762CE" w14:textId="77777777" w:rsidR="00827CF7" w:rsidRPr="00192893" w:rsidRDefault="00827CF7" w:rsidP="0019289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Plan" w:hAnsi="Plan"/>
          <w:b/>
          <w:bCs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LUGAR PARA LA ENTREGA DE LA PROPUESTA</w:t>
      </w:r>
    </w:p>
    <w:p w14:paraId="462668EE" w14:textId="77777777" w:rsidR="00827CF7" w:rsidRPr="00921AC4" w:rsidRDefault="00827CF7" w:rsidP="0D385FA2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A94421C" w14:textId="0C9B7A0A" w:rsidR="00827CF7" w:rsidRPr="00921AC4" w:rsidRDefault="3402D70C" w:rsidP="0D385FA2">
      <w:pPr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 xml:space="preserve">Enviar un email a la dirección </w:t>
      </w:r>
      <w:hyperlink r:id="rId11">
        <w:r w:rsidR="00827CF7" w:rsidRPr="0D385FA2">
          <w:rPr>
            <w:rStyle w:val="Hipervnculo"/>
            <w:rFonts w:ascii="Arial" w:eastAsia="Arial" w:hAnsi="Arial" w:cs="Arial"/>
            <w:sz w:val="20"/>
            <w:szCs w:val="20"/>
          </w:rPr>
          <w:t>kathi.morales@plan-International.org</w:t>
        </w:r>
      </w:hyperlink>
      <w:r w:rsidR="1CAF91DA" w:rsidRPr="0D385FA2">
        <w:rPr>
          <w:rFonts w:ascii="Arial" w:eastAsia="Arial" w:hAnsi="Arial" w:cs="Arial"/>
          <w:sz w:val="20"/>
          <w:szCs w:val="20"/>
        </w:rPr>
        <w:t xml:space="preserve"> hasta el</w:t>
      </w:r>
      <w:r w:rsidR="006E543D">
        <w:rPr>
          <w:rFonts w:ascii="Arial" w:eastAsia="Arial" w:hAnsi="Arial" w:cs="Arial"/>
          <w:sz w:val="20"/>
          <w:szCs w:val="20"/>
        </w:rPr>
        <w:t xml:space="preserve"> 10 de </w:t>
      </w:r>
      <w:proofErr w:type="gramStart"/>
      <w:r w:rsidR="006E543D">
        <w:rPr>
          <w:rFonts w:ascii="Arial" w:eastAsia="Arial" w:hAnsi="Arial" w:cs="Arial"/>
          <w:sz w:val="20"/>
          <w:szCs w:val="20"/>
        </w:rPr>
        <w:t xml:space="preserve">agosto  </w:t>
      </w:r>
      <w:r w:rsidR="1CAF91DA" w:rsidRPr="0D385FA2">
        <w:rPr>
          <w:rFonts w:ascii="Arial" w:eastAsia="Arial" w:hAnsi="Arial" w:cs="Arial"/>
          <w:sz w:val="20"/>
          <w:szCs w:val="20"/>
        </w:rPr>
        <w:t>de</w:t>
      </w:r>
      <w:proofErr w:type="gramEnd"/>
      <w:r w:rsidR="1CAF91DA" w:rsidRPr="0D385FA2">
        <w:rPr>
          <w:rFonts w:ascii="Arial" w:eastAsia="Arial" w:hAnsi="Arial" w:cs="Arial"/>
          <w:sz w:val="20"/>
          <w:szCs w:val="20"/>
        </w:rPr>
        <w:t xml:space="preserve"> 2021 a las 23h59.</w:t>
      </w:r>
      <w:r w:rsidR="00827CF7" w:rsidRPr="0D385FA2">
        <w:rPr>
          <w:rFonts w:ascii="Arial" w:eastAsia="Arial" w:hAnsi="Arial" w:cs="Arial"/>
          <w:sz w:val="20"/>
          <w:szCs w:val="20"/>
        </w:rPr>
        <w:t xml:space="preserve"> Solamente los/as candidatos/as </w:t>
      </w:r>
      <w:proofErr w:type="spellStart"/>
      <w:r w:rsidR="00827CF7" w:rsidRPr="0D385FA2">
        <w:rPr>
          <w:rFonts w:ascii="Arial" w:eastAsia="Arial" w:hAnsi="Arial" w:cs="Arial"/>
          <w:sz w:val="20"/>
          <w:szCs w:val="20"/>
        </w:rPr>
        <w:t>pre-seleccionados</w:t>
      </w:r>
      <w:proofErr w:type="spellEnd"/>
      <w:r w:rsidR="00827CF7" w:rsidRPr="0D385FA2">
        <w:rPr>
          <w:rFonts w:ascii="Arial" w:eastAsia="Arial" w:hAnsi="Arial" w:cs="Arial"/>
          <w:sz w:val="20"/>
          <w:szCs w:val="20"/>
        </w:rPr>
        <w:t>/as serán contactados/as.</w:t>
      </w:r>
    </w:p>
    <w:p w14:paraId="34B9093C" w14:textId="77777777" w:rsidR="00827CF7" w:rsidRPr="00192893" w:rsidRDefault="00827CF7" w:rsidP="0019289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Plan" w:hAnsi="Plan"/>
          <w:b/>
          <w:bCs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POLITICAS DE PLAN</w:t>
      </w:r>
    </w:p>
    <w:p w14:paraId="39A40D34" w14:textId="77777777" w:rsidR="00827CF7" w:rsidRPr="00921AC4" w:rsidRDefault="00827CF7" w:rsidP="0D385FA2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59B4587" w14:textId="77777777" w:rsidR="00827CF7" w:rsidRPr="00921AC4" w:rsidRDefault="00827CF7" w:rsidP="0D385FA2">
      <w:pPr>
        <w:jc w:val="both"/>
        <w:rPr>
          <w:rFonts w:ascii="Arial" w:eastAsia="Arial" w:hAnsi="Arial" w:cs="Arial"/>
          <w:spacing w:val="-3"/>
          <w:sz w:val="20"/>
          <w:szCs w:val="20"/>
        </w:rPr>
      </w:pPr>
      <w:r w:rsidRPr="0D385FA2">
        <w:rPr>
          <w:rFonts w:ascii="Arial" w:eastAsia="Arial" w:hAnsi="Arial" w:cs="Arial"/>
          <w:spacing w:val="-3"/>
          <w:sz w:val="20"/>
          <w:szCs w:val="20"/>
        </w:rPr>
        <w:t xml:space="preserve">Las personas o empresas interesadas en participar trabajarán en pleno respeto por los derechos de la niñez y declaran que conocen y cumplen con las Leyes locales relacionadas con el Anti-Terrorismo y </w:t>
      </w:r>
      <w:proofErr w:type="spellStart"/>
      <w:r w:rsidRPr="0D385FA2">
        <w:rPr>
          <w:rFonts w:ascii="Arial" w:eastAsia="Arial" w:hAnsi="Arial" w:cs="Arial"/>
          <w:spacing w:val="-3"/>
          <w:sz w:val="20"/>
          <w:szCs w:val="20"/>
        </w:rPr>
        <w:t>Anti-soborno</w:t>
      </w:r>
      <w:proofErr w:type="spellEnd"/>
      <w:r w:rsidRPr="0D385FA2">
        <w:rPr>
          <w:rFonts w:ascii="Arial" w:eastAsia="Arial" w:hAnsi="Arial" w:cs="Arial"/>
          <w:spacing w:val="-3"/>
          <w:sz w:val="20"/>
          <w:szCs w:val="20"/>
        </w:rPr>
        <w:t xml:space="preserve"> y las prohibiciones de conformidad con cualquiera de las Convenciones y Protocolos de las Naciones Unidas con respecto al terrorismo.</w:t>
      </w:r>
    </w:p>
    <w:p w14:paraId="10C72A62" w14:textId="77777777" w:rsidR="00827CF7" w:rsidRPr="00921AC4" w:rsidRDefault="00827CF7" w:rsidP="0D385FA2">
      <w:pPr>
        <w:jc w:val="both"/>
        <w:rPr>
          <w:rFonts w:ascii="Arial" w:eastAsia="Arial" w:hAnsi="Arial" w:cs="Arial"/>
          <w:spacing w:val="-3"/>
          <w:sz w:val="20"/>
          <w:szCs w:val="20"/>
        </w:rPr>
      </w:pPr>
      <w:r w:rsidRPr="0D385FA2">
        <w:rPr>
          <w:rFonts w:ascii="Arial" w:eastAsia="Arial" w:hAnsi="Arial" w:cs="Arial"/>
          <w:spacing w:val="-3"/>
          <w:sz w:val="20"/>
          <w:szCs w:val="20"/>
        </w:rPr>
        <w:t>Las personas o empresas contactadas recibirán junto con la invitación a participar en este proceso, las siguientes Políticas de Plan que permitan cumplir con lo mencionado anteriormente y adicionalmente reportar cualquier comportamiento no adecuado del personal de Plan:</w:t>
      </w:r>
    </w:p>
    <w:p w14:paraId="43B19904" w14:textId="77777777" w:rsidR="00827CF7" w:rsidRPr="00921AC4" w:rsidRDefault="00827CF7" w:rsidP="0D385FA2">
      <w:pPr>
        <w:numPr>
          <w:ilvl w:val="0"/>
          <w:numId w:val="20"/>
        </w:numPr>
        <w:spacing w:line="240" w:lineRule="auto"/>
        <w:jc w:val="both"/>
        <w:rPr>
          <w:rFonts w:ascii="Arial" w:eastAsia="Arial" w:hAnsi="Arial" w:cs="Arial"/>
          <w:spacing w:val="-3"/>
          <w:sz w:val="20"/>
          <w:szCs w:val="20"/>
        </w:rPr>
      </w:pPr>
      <w:r w:rsidRPr="0D385FA2">
        <w:rPr>
          <w:rFonts w:ascii="Arial" w:eastAsia="Arial" w:hAnsi="Arial" w:cs="Arial"/>
          <w:spacing w:val="-3"/>
          <w:sz w:val="20"/>
          <w:szCs w:val="20"/>
        </w:rPr>
        <w:t xml:space="preserve">Política de Protección </w:t>
      </w:r>
    </w:p>
    <w:p w14:paraId="0F47F6C3" w14:textId="77777777" w:rsidR="00827CF7" w:rsidRPr="00921AC4" w:rsidRDefault="00827CF7" w:rsidP="0D385FA2">
      <w:pPr>
        <w:numPr>
          <w:ilvl w:val="0"/>
          <w:numId w:val="20"/>
        </w:numPr>
        <w:spacing w:line="240" w:lineRule="auto"/>
        <w:jc w:val="both"/>
        <w:rPr>
          <w:rFonts w:ascii="Arial" w:eastAsia="Arial" w:hAnsi="Arial" w:cs="Arial"/>
          <w:spacing w:val="-3"/>
          <w:sz w:val="20"/>
          <w:szCs w:val="20"/>
        </w:rPr>
      </w:pPr>
      <w:r w:rsidRPr="0D385FA2">
        <w:rPr>
          <w:rFonts w:ascii="Arial" w:eastAsia="Arial" w:hAnsi="Arial" w:cs="Arial"/>
          <w:spacing w:val="-3"/>
          <w:sz w:val="20"/>
          <w:szCs w:val="20"/>
        </w:rPr>
        <w:t xml:space="preserve">Política de </w:t>
      </w:r>
      <w:proofErr w:type="spellStart"/>
      <w:r w:rsidRPr="0D385FA2">
        <w:rPr>
          <w:rFonts w:ascii="Arial" w:eastAsia="Arial" w:hAnsi="Arial" w:cs="Arial"/>
          <w:spacing w:val="-3"/>
          <w:sz w:val="20"/>
          <w:szCs w:val="20"/>
        </w:rPr>
        <w:t>Anti-terrorismo</w:t>
      </w:r>
      <w:proofErr w:type="spellEnd"/>
    </w:p>
    <w:p w14:paraId="56D2552E" w14:textId="77777777" w:rsidR="00827CF7" w:rsidRPr="00921AC4" w:rsidRDefault="00827CF7" w:rsidP="0D385FA2">
      <w:pPr>
        <w:numPr>
          <w:ilvl w:val="0"/>
          <w:numId w:val="20"/>
        </w:numPr>
        <w:spacing w:line="240" w:lineRule="auto"/>
        <w:jc w:val="both"/>
        <w:rPr>
          <w:rFonts w:ascii="Arial" w:eastAsia="Arial" w:hAnsi="Arial" w:cs="Arial"/>
          <w:spacing w:val="-3"/>
          <w:sz w:val="20"/>
          <w:szCs w:val="20"/>
        </w:rPr>
      </w:pPr>
      <w:r w:rsidRPr="0D385FA2">
        <w:rPr>
          <w:rFonts w:ascii="Arial" w:eastAsia="Arial" w:hAnsi="Arial" w:cs="Arial"/>
          <w:spacing w:val="-3"/>
          <w:sz w:val="20"/>
          <w:szCs w:val="20"/>
        </w:rPr>
        <w:t xml:space="preserve">Política de Anti-Fraude y </w:t>
      </w:r>
      <w:proofErr w:type="spellStart"/>
      <w:r w:rsidRPr="0D385FA2">
        <w:rPr>
          <w:rFonts w:ascii="Arial" w:eastAsia="Arial" w:hAnsi="Arial" w:cs="Arial"/>
          <w:spacing w:val="-3"/>
          <w:sz w:val="20"/>
          <w:szCs w:val="20"/>
        </w:rPr>
        <w:t>anti-corrupción</w:t>
      </w:r>
      <w:proofErr w:type="spellEnd"/>
    </w:p>
    <w:p w14:paraId="5E1AA458" w14:textId="77777777" w:rsidR="00827CF7" w:rsidRPr="00921AC4" w:rsidRDefault="00827CF7" w:rsidP="0D385FA2">
      <w:pPr>
        <w:numPr>
          <w:ilvl w:val="0"/>
          <w:numId w:val="20"/>
        </w:numPr>
        <w:spacing w:line="240" w:lineRule="auto"/>
        <w:jc w:val="both"/>
        <w:rPr>
          <w:rFonts w:ascii="Arial" w:eastAsia="Arial" w:hAnsi="Arial" w:cs="Arial"/>
          <w:spacing w:val="-3"/>
          <w:sz w:val="20"/>
          <w:szCs w:val="20"/>
        </w:rPr>
      </w:pPr>
      <w:r w:rsidRPr="0D385FA2">
        <w:rPr>
          <w:rFonts w:ascii="Arial" w:eastAsia="Arial" w:hAnsi="Arial" w:cs="Arial"/>
          <w:spacing w:val="-3"/>
          <w:sz w:val="20"/>
          <w:szCs w:val="20"/>
        </w:rPr>
        <w:t>Código de Conducta de las y los empleados de Plan</w:t>
      </w:r>
    </w:p>
    <w:p w14:paraId="3F1FAD9E" w14:textId="190B3BED" w:rsidR="00827CF7" w:rsidRDefault="00827CF7" w:rsidP="0D385FA2">
      <w:pPr>
        <w:numPr>
          <w:ilvl w:val="0"/>
          <w:numId w:val="20"/>
        </w:numPr>
        <w:spacing w:line="240" w:lineRule="auto"/>
        <w:jc w:val="both"/>
        <w:rPr>
          <w:rFonts w:ascii="Arial" w:eastAsia="Arial" w:hAnsi="Arial" w:cs="Arial"/>
          <w:spacing w:val="-3"/>
          <w:sz w:val="20"/>
          <w:szCs w:val="20"/>
        </w:rPr>
      </w:pPr>
      <w:r w:rsidRPr="0D385FA2">
        <w:rPr>
          <w:rFonts w:ascii="Arial" w:eastAsia="Arial" w:hAnsi="Arial" w:cs="Arial"/>
          <w:spacing w:val="-3"/>
          <w:sz w:val="20"/>
          <w:szCs w:val="20"/>
        </w:rPr>
        <w:t>Procedimiento de Silbato de Alarma y Llamada segura.</w:t>
      </w:r>
    </w:p>
    <w:p w14:paraId="5F06C1D9" w14:textId="77777777" w:rsidR="00101589" w:rsidRPr="00921AC4" w:rsidRDefault="00101589" w:rsidP="00101589">
      <w:pPr>
        <w:spacing w:line="240" w:lineRule="auto"/>
        <w:jc w:val="both"/>
        <w:rPr>
          <w:rFonts w:ascii="Arial" w:eastAsia="Arial" w:hAnsi="Arial" w:cs="Arial"/>
          <w:spacing w:val="-3"/>
          <w:sz w:val="20"/>
          <w:szCs w:val="20"/>
        </w:rPr>
      </w:pPr>
      <w:bookmarkStart w:id="0" w:name="_GoBack"/>
      <w:bookmarkEnd w:id="0"/>
    </w:p>
    <w:p w14:paraId="69A38E54" w14:textId="77777777" w:rsidR="00C670E3" w:rsidRPr="00921AC4" w:rsidRDefault="00C670E3" w:rsidP="0D385FA2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298236D" w14:textId="77777777" w:rsidR="00827CF7" w:rsidRPr="00921AC4" w:rsidRDefault="00827CF7" w:rsidP="0D385FA2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193F08D" w14:textId="77777777" w:rsidR="00827CF7" w:rsidRPr="00192893" w:rsidRDefault="00827CF7" w:rsidP="0019289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Plan" w:hAnsi="Plan"/>
          <w:b/>
          <w:bCs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 xml:space="preserve">INFORMACIÓN INTERNA DE PLAN </w:t>
      </w:r>
    </w:p>
    <w:p w14:paraId="038036E8" w14:textId="77777777" w:rsidR="00827CF7" w:rsidRPr="00921AC4" w:rsidRDefault="00827CF7" w:rsidP="0D385FA2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8C7020C" w14:textId="77777777" w:rsidR="00827CF7" w:rsidRPr="00921AC4" w:rsidRDefault="00827CF7" w:rsidP="0D385FA2">
      <w:pPr>
        <w:spacing w:after="0" w:line="240" w:lineRule="auto"/>
        <w:jc w:val="both"/>
        <w:rPr>
          <w:rFonts w:ascii="Plan" w:hAnsi="Plan"/>
          <w:b/>
          <w:bCs/>
        </w:rPr>
      </w:pPr>
      <w:r w:rsidRPr="0D385FA2">
        <w:rPr>
          <w:rFonts w:ascii="Arial" w:eastAsia="Arial" w:hAnsi="Arial" w:cs="Arial"/>
          <w:b/>
          <w:bCs/>
          <w:sz w:val="20"/>
          <w:szCs w:val="20"/>
        </w:rPr>
        <w:t>CODIFICACIÓN</w:t>
      </w:r>
    </w:p>
    <w:p w14:paraId="35A68729" w14:textId="77777777" w:rsidR="00827CF7" w:rsidRPr="00921AC4" w:rsidRDefault="00827CF7" w:rsidP="0D385FA2">
      <w:pPr>
        <w:spacing w:after="0" w:line="240" w:lineRule="auto"/>
        <w:ind w:left="72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09C12F3" w14:textId="378887C8" w:rsidR="00827CF7" w:rsidRPr="00921AC4" w:rsidRDefault="00827CF7" w:rsidP="0D385FA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 xml:space="preserve">Los fondos para el pago de esta consultoría se cargarán a la línea contable: </w:t>
      </w:r>
      <w:r w:rsidR="006E543D">
        <w:rPr>
          <w:rFonts w:ascii="Arial" w:eastAsia="Arial" w:hAnsi="Arial" w:cs="Arial"/>
          <w:sz w:val="20"/>
          <w:szCs w:val="20"/>
        </w:rPr>
        <w:t>ECO5309-ECU1-063-2524-01</w:t>
      </w:r>
    </w:p>
    <w:p w14:paraId="0E8FD311" w14:textId="77777777" w:rsidR="0D385FA2" w:rsidRDefault="0D385FA2" w:rsidP="0D385FA2">
      <w:pPr>
        <w:spacing w:after="0" w:line="240" w:lineRule="auto"/>
        <w:jc w:val="both"/>
        <w:rPr>
          <w:sz w:val="20"/>
          <w:szCs w:val="20"/>
        </w:rPr>
      </w:pPr>
    </w:p>
    <w:p w14:paraId="3EA0DE09" w14:textId="77777777" w:rsidR="0D385FA2" w:rsidRDefault="0D385FA2" w:rsidP="0D385FA2">
      <w:pPr>
        <w:spacing w:after="0" w:line="240" w:lineRule="auto"/>
        <w:jc w:val="both"/>
        <w:rPr>
          <w:sz w:val="20"/>
          <w:szCs w:val="20"/>
        </w:rPr>
      </w:pPr>
    </w:p>
    <w:p w14:paraId="3C72D536" w14:textId="77777777" w:rsidR="0D385FA2" w:rsidRDefault="0D385FA2" w:rsidP="0D385FA2">
      <w:pPr>
        <w:spacing w:after="0" w:line="240" w:lineRule="auto"/>
        <w:ind w:left="72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C6A5F92" w14:textId="77777777" w:rsidR="00827CF7" w:rsidRPr="00192893" w:rsidRDefault="00827CF7" w:rsidP="0019289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Plan" w:hAnsi="Plan"/>
          <w:b/>
          <w:bCs/>
        </w:rPr>
      </w:pPr>
      <w:r w:rsidRPr="00192893">
        <w:rPr>
          <w:rFonts w:ascii="Arial" w:eastAsia="Arial" w:hAnsi="Arial" w:cs="Arial"/>
          <w:b/>
          <w:bCs/>
          <w:sz w:val="20"/>
          <w:szCs w:val="20"/>
        </w:rPr>
        <w:t>ALINEACIÓN</w:t>
      </w:r>
    </w:p>
    <w:p w14:paraId="37E12D8B" w14:textId="77777777" w:rsidR="00827CF7" w:rsidRPr="00921AC4" w:rsidRDefault="00827CF7" w:rsidP="0D385FA2">
      <w:pPr>
        <w:ind w:left="708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778"/>
      </w:tblGrid>
      <w:tr w:rsidR="00827CF7" w:rsidRPr="00921AC4" w14:paraId="2361ECCB" w14:textId="77777777" w:rsidTr="0D385FA2">
        <w:trPr>
          <w:trHeight w:val="779"/>
        </w:trPr>
        <w:tc>
          <w:tcPr>
            <w:tcW w:w="3544" w:type="dxa"/>
          </w:tcPr>
          <w:p w14:paraId="549D0E9A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 xml:space="preserve">Nombre del CP bajo el cual se inscriben los presentes </w:t>
            </w:r>
            <w:proofErr w:type="spellStart"/>
            <w:r w:rsidRPr="0D385FA2">
              <w:rPr>
                <w:rFonts w:ascii="Arial" w:eastAsia="Arial" w:hAnsi="Arial" w:cs="Arial"/>
                <w:sz w:val="20"/>
                <w:szCs w:val="20"/>
              </w:rPr>
              <w:t>TDRs</w:t>
            </w:r>
            <w:proofErr w:type="spellEnd"/>
          </w:p>
        </w:tc>
        <w:tc>
          <w:tcPr>
            <w:tcW w:w="5778" w:type="dxa"/>
          </w:tcPr>
          <w:p w14:paraId="2846135F" w14:textId="77777777" w:rsidR="00827CF7" w:rsidRPr="00921AC4" w:rsidRDefault="00827CF7" w:rsidP="0D385FA2">
            <w:pPr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 xml:space="preserve"> “</w:t>
            </w:r>
            <w:r w:rsidR="00CB4741" w:rsidRPr="0D385FA2">
              <w:rPr>
                <w:rFonts w:ascii="Arial" w:eastAsia="Arial" w:hAnsi="Arial" w:cs="Arial"/>
                <w:sz w:val="20"/>
                <w:szCs w:val="20"/>
              </w:rPr>
              <w:t>Sistema de Becas Escolares y Universitarias</w:t>
            </w:r>
            <w:r w:rsidRPr="0D385FA2">
              <w:rPr>
                <w:rFonts w:ascii="Arial" w:eastAsia="Arial" w:hAnsi="Arial" w:cs="Arial"/>
                <w:sz w:val="20"/>
                <w:szCs w:val="20"/>
              </w:rPr>
              <w:t xml:space="preserve">”. </w:t>
            </w:r>
          </w:p>
        </w:tc>
      </w:tr>
      <w:tr w:rsidR="00827CF7" w:rsidRPr="00921AC4" w14:paraId="4552418C" w14:textId="77777777" w:rsidTr="0D385FA2">
        <w:trPr>
          <w:trHeight w:val="750"/>
        </w:trPr>
        <w:tc>
          <w:tcPr>
            <w:tcW w:w="3544" w:type="dxa"/>
          </w:tcPr>
          <w:p w14:paraId="7EC5F3F2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Nombre del objetivo del CP en el que se halla inserta la propuesta</w:t>
            </w:r>
          </w:p>
        </w:tc>
        <w:tc>
          <w:tcPr>
            <w:tcW w:w="5778" w:type="dxa"/>
          </w:tcPr>
          <w:p w14:paraId="0B2C80B4" w14:textId="77777777" w:rsidR="00827CF7" w:rsidRPr="00921AC4" w:rsidRDefault="00CB4741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Diseñar e Implementar un sistema informático que permita la administración del proyecto de Becas Escolares y Universitarias, llevando consigo un control más programático del proceso actual</w:t>
            </w:r>
            <w:r w:rsidR="00827CF7" w:rsidRPr="0D385FA2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827CF7" w:rsidRPr="00921AC4" w14:paraId="551603F9" w14:textId="77777777" w:rsidTr="0D385FA2">
        <w:tc>
          <w:tcPr>
            <w:tcW w:w="3544" w:type="dxa"/>
          </w:tcPr>
          <w:p w14:paraId="7FA96E9F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Indicador al que aporta</w:t>
            </w:r>
          </w:p>
        </w:tc>
        <w:tc>
          <w:tcPr>
            <w:tcW w:w="5778" w:type="dxa"/>
          </w:tcPr>
          <w:p w14:paraId="2205D701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Todos los indicadores de resultados del programa</w:t>
            </w:r>
            <w:r w:rsidR="00CB4741" w:rsidRPr="0D385FA2">
              <w:rPr>
                <w:rFonts w:ascii="Arial" w:eastAsia="Arial" w:hAnsi="Arial" w:cs="Arial"/>
                <w:sz w:val="20"/>
                <w:szCs w:val="20"/>
              </w:rPr>
              <w:t xml:space="preserve"> Becas Escolares y Universitarias</w:t>
            </w:r>
            <w:r w:rsidRPr="0D385FA2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827CF7" w:rsidRPr="00921AC4" w14:paraId="560DA3C3" w14:textId="77777777" w:rsidTr="0D385FA2">
        <w:trPr>
          <w:trHeight w:val="699"/>
        </w:trPr>
        <w:tc>
          <w:tcPr>
            <w:tcW w:w="3544" w:type="dxa"/>
          </w:tcPr>
          <w:p w14:paraId="48A353A7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Responsable del diseño del TDR (Nombre y firma)</w:t>
            </w:r>
          </w:p>
        </w:tc>
        <w:tc>
          <w:tcPr>
            <w:tcW w:w="5778" w:type="dxa"/>
          </w:tcPr>
          <w:p w14:paraId="3CCD1299" w14:textId="77777777" w:rsidR="00827CF7" w:rsidRPr="00921AC4" w:rsidRDefault="442B7593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Cristóbal</w:t>
            </w:r>
            <w:r w:rsidR="3F71AE1E" w:rsidRPr="0D385FA2">
              <w:rPr>
                <w:rFonts w:ascii="Arial" w:eastAsia="Arial" w:hAnsi="Arial" w:cs="Arial"/>
                <w:sz w:val="20"/>
                <w:szCs w:val="20"/>
              </w:rPr>
              <w:t xml:space="preserve"> Calahorrano</w:t>
            </w:r>
          </w:p>
          <w:p w14:paraId="224F44C3" w14:textId="77777777" w:rsidR="00827CF7" w:rsidRPr="00921AC4" w:rsidRDefault="3F71AE1E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Gabriela Regado</w:t>
            </w:r>
          </w:p>
        </w:tc>
      </w:tr>
      <w:tr w:rsidR="00827CF7" w:rsidRPr="00921AC4" w14:paraId="302A0E83" w14:textId="77777777" w:rsidTr="0D385FA2">
        <w:tc>
          <w:tcPr>
            <w:tcW w:w="3544" w:type="dxa"/>
          </w:tcPr>
          <w:p w14:paraId="64504F26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 xml:space="preserve">Revisión de la propuesta desde </w:t>
            </w:r>
            <w:proofErr w:type="gramStart"/>
            <w:r w:rsidRPr="0D385FA2">
              <w:rPr>
                <w:rFonts w:ascii="Arial" w:eastAsia="Arial" w:hAnsi="Arial" w:cs="Arial"/>
                <w:sz w:val="20"/>
                <w:szCs w:val="20"/>
              </w:rPr>
              <w:t>Operaciones  (</w:t>
            </w:r>
            <w:proofErr w:type="gramEnd"/>
            <w:r w:rsidRPr="0D385FA2">
              <w:rPr>
                <w:rFonts w:ascii="Arial" w:eastAsia="Arial" w:hAnsi="Arial" w:cs="Arial"/>
                <w:sz w:val="20"/>
                <w:szCs w:val="20"/>
              </w:rPr>
              <w:t>Nombre y firma)</w:t>
            </w:r>
          </w:p>
        </w:tc>
        <w:tc>
          <w:tcPr>
            <w:tcW w:w="5778" w:type="dxa"/>
          </w:tcPr>
          <w:p w14:paraId="77F94070" w14:textId="77777777" w:rsidR="00827CF7" w:rsidRPr="00921AC4" w:rsidRDefault="1222FE2B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Francisco Zavala</w:t>
            </w:r>
          </w:p>
        </w:tc>
      </w:tr>
      <w:tr w:rsidR="00827CF7" w:rsidRPr="00921AC4" w14:paraId="75C5DB0A" w14:textId="77777777" w:rsidTr="0D385FA2">
        <w:trPr>
          <w:trHeight w:val="667"/>
        </w:trPr>
        <w:tc>
          <w:tcPr>
            <w:tcW w:w="3544" w:type="dxa"/>
          </w:tcPr>
          <w:p w14:paraId="587B7AF3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Aprobación desde Programas (Nombre y firma)</w:t>
            </w:r>
          </w:p>
        </w:tc>
        <w:tc>
          <w:tcPr>
            <w:tcW w:w="5778" w:type="dxa"/>
          </w:tcPr>
          <w:p w14:paraId="1428A16F" w14:textId="77777777" w:rsidR="00827CF7" w:rsidRPr="00921AC4" w:rsidRDefault="00CB4741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Catalina Vaca</w:t>
            </w:r>
          </w:p>
        </w:tc>
      </w:tr>
      <w:tr w:rsidR="00827CF7" w:rsidRPr="00921AC4" w14:paraId="757BF7E8" w14:textId="77777777" w:rsidTr="0D385FA2">
        <w:trPr>
          <w:trHeight w:val="340"/>
        </w:trPr>
        <w:tc>
          <w:tcPr>
            <w:tcW w:w="3544" w:type="dxa"/>
          </w:tcPr>
          <w:p w14:paraId="427105EB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 xml:space="preserve">Revisado por el Socio:  </w:t>
            </w:r>
          </w:p>
        </w:tc>
        <w:tc>
          <w:tcPr>
            <w:tcW w:w="5778" w:type="dxa"/>
          </w:tcPr>
          <w:p w14:paraId="04FCE8CF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7CF7" w:rsidRPr="00921AC4" w14:paraId="2AD99F21" w14:textId="77777777" w:rsidTr="0D385FA2">
        <w:trPr>
          <w:trHeight w:val="362"/>
        </w:trPr>
        <w:tc>
          <w:tcPr>
            <w:tcW w:w="3544" w:type="dxa"/>
          </w:tcPr>
          <w:p w14:paraId="2FE26DA7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 xml:space="preserve">Revisado por el Socio: </w:t>
            </w:r>
          </w:p>
        </w:tc>
        <w:tc>
          <w:tcPr>
            <w:tcW w:w="5778" w:type="dxa"/>
          </w:tcPr>
          <w:p w14:paraId="1C956893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7CF7" w:rsidRPr="00921AC4" w14:paraId="6181AE96" w14:textId="77777777" w:rsidTr="0D385FA2">
        <w:trPr>
          <w:trHeight w:val="412"/>
        </w:trPr>
        <w:tc>
          <w:tcPr>
            <w:tcW w:w="3544" w:type="dxa"/>
          </w:tcPr>
          <w:p w14:paraId="79BA72A7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Fecha diseño del TDR</w:t>
            </w:r>
          </w:p>
        </w:tc>
        <w:tc>
          <w:tcPr>
            <w:tcW w:w="5778" w:type="dxa"/>
          </w:tcPr>
          <w:p w14:paraId="00CD5D51" w14:textId="77777777" w:rsidR="00827CF7" w:rsidRPr="00921AC4" w:rsidRDefault="00CB4741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E20D5F" w:rsidRPr="0D385FA2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D385FA2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E20D5F" w:rsidRPr="0D385FA2">
              <w:rPr>
                <w:rFonts w:ascii="Arial" w:eastAsia="Arial" w:hAnsi="Arial" w:cs="Arial"/>
                <w:sz w:val="20"/>
                <w:szCs w:val="20"/>
              </w:rPr>
              <w:t>31</w:t>
            </w:r>
            <w:r w:rsidRPr="0D385FA2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gramStart"/>
            <w:r w:rsidR="00E20D5F" w:rsidRPr="0D385FA2">
              <w:rPr>
                <w:rFonts w:ascii="Arial" w:eastAsia="Arial" w:hAnsi="Arial" w:cs="Arial"/>
                <w:sz w:val="20"/>
                <w:szCs w:val="20"/>
              </w:rPr>
              <w:t>Mayo</w:t>
            </w:r>
            <w:proofErr w:type="gramEnd"/>
          </w:p>
        </w:tc>
      </w:tr>
      <w:tr w:rsidR="00827CF7" w:rsidRPr="00921AC4" w14:paraId="2A2C0712" w14:textId="77777777" w:rsidTr="0D385FA2">
        <w:trPr>
          <w:trHeight w:val="320"/>
        </w:trPr>
        <w:tc>
          <w:tcPr>
            <w:tcW w:w="3544" w:type="dxa"/>
          </w:tcPr>
          <w:p w14:paraId="4713993E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385FA2">
              <w:rPr>
                <w:rFonts w:ascii="Arial" w:eastAsia="Arial" w:hAnsi="Arial" w:cs="Arial"/>
                <w:sz w:val="20"/>
                <w:szCs w:val="20"/>
              </w:rPr>
              <w:t>Fecha de aprobación</w:t>
            </w:r>
          </w:p>
        </w:tc>
        <w:tc>
          <w:tcPr>
            <w:tcW w:w="5778" w:type="dxa"/>
          </w:tcPr>
          <w:p w14:paraId="55EAC247" w14:textId="77777777" w:rsidR="00827CF7" w:rsidRPr="00921AC4" w:rsidRDefault="00827CF7" w:rsidP="0D385FA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617F8E1" w14:textId="77777777" w:rsidR="00827CF7" w:rsidRDefault="00827CF7" w:rsidP="0D385FA2">
      <w:pPr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10B3CA8D" w14:textId="77777777" w:rsidR="00E20D5F" w:rsidRPr="00921AC4" w:rsidRDefault="00E20D5F" w:rsidP="0D385FA2">
      <w:pPr>
        <w:spacing w:after="0" w:line="240" w:lineRule="auto"/>
        <w:jc w:val="both"/>
        <w:rPr>
          <w:rFonts w:ascii="Plan" w:hAnsi="Plan"/>
          <w:b/>
          <w:bCs/>
        </w:rPr>
      </w:pPr>
      <w:r w:rsidRPr="0D385FA2">
        <w:rPr>
          <w:rFonts w:ascii="Arial" w:eastAsia="Arial" w:hAnsi="Arial" w:cs="Arial"/>
          <w:b/>
          <w:bCs/>
          <w:sz w:val="20"/>
          <w:szCs w:val="20"/>
        </w:rPr>
        <w:t>ANEXOS</w:t>
      </w:r>
    </w:p>
    <w:p w14:paraId="5C6E2B9C" w14:textId="77777777" w:rsidR="00E20D5F" w:rsidRDefault="00E20D5F" w:rsidP="0D385FA2">
      <w:pPr>
        <w:jc w:val="both"/>
        <w:rPr>
          <w:rFonts w:ascii="Arial" w:eastAsia="Arial" w:hAnsi="Arial" w:cs="Arial"/>
          <w:sz w:val="20"/>
          <w:szCs w:val="20"/>
        </w:rPr>
      </w:pPr>
    </w:p>
    <w:p w14:paraId="098BD5D8" w14:textId="77777777" w:rsidR="00E20D5F" w:rsidRDefault="00E20D5F" w:rsidP="0D385FA2">
      <w:pPr>
        <w:jc w:val="both"/>
        <w:rPr>
          <w:rFonts w:ascii="Arial" w:eastAsia="Arial" w:hAnsi="Arial" w:cs="Arial"/>
          <w:sz w:val="20"/>
          <w:szCs w:val="20"/>
        </w:rPr>
      </w:pPr>
      <w:r w:rsidRPr="0D385FA2">
        <w:rPr>
          <w:rFonts w:ascii="Arial" w:eastAsia="Arial" w:hAnsi="Arial" w:cs="Arial"/>
          <w:sz w:val="20"/>
          <w:szCs w:val="20"/>
        </w:rPr>
        <w:t>Requerimientos de la aplicación</w:t>
      </w:r>
    </w:p>
    <w:bookmarkStart w:id="1" w:name="_MON_1687265628"/>
    <w:bookmarkEnd w:id="1"/>
    <w:p w14:paraId="54976E99" w14:textId="77777777" w:rsidR="00E20D5F" w:rsidRDefault="00377D8B" w:rsidP="0D385FA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Plan" w:hAnsi="Plan"/>
        </w:rPr>
        <w:object w:dxaOrig="1027" w:dyaOrig="665" w14:anchorId="507AC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5pt;height:33.5pt" o:ole="">
            <v:imagedata r:id="rId12" o:title=""/>
          </v:shape>
          <o:OLEObject Type="Embed" ProgID="Excel.Sheet.12" ShapeID="_x0000_i1025" DrawAspect="Icon" ObjectID="_1689506810" r:id="rId13"/>
        </w:object>
      </w:r>
    </w:p>
    <w:sectPr w:rsidR="00E20D5F" w:rsidSect="00A34837">
      <w:head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53F15" w14:textId="77777777" w:rsidR="00280AB0" w:rsidRDefault="00280AB0" w:rsidP="001F5A30">
      <w:pPr>
        <w:spacing w:after="0" w:line="240" w:lineRule="auto"/>
      </w:pPr>
      <w:r>
        <w:separator/>
      </w:r>
    </w:p>
  </w:endnote>
  <w:endnote w:type="continuationSeparator" w:id="0">
    <w:p w14:paraId="00AAE007" w14:textId="77777777" w:rsidR="00280AB0" w:rsidRDefault="00280AB0" w:rsidP="001F5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n">
    <w:panose1 w:val="020B05030304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D1479" w14:textId="77777777" w:rsidR="00280AB0" w:rsidRDefault="00280AB0" w:rsidP="001F5A30">
      <w:pPr>
        <w:spacing w:after="0" w:line="240" w:lineRule="auto"/>
      </w:pPr>
      <w:r>
        <w:separator/>
      </w:r>
    </w:p>
  </w:footnote>
  <w:footnote w:type="continuationSeparator" w:id="0">
    <w:p w14:paraId="555CAF80" w14:textId="77777777" w:rsidR="00280AB0" w:rsidRDefault="00280AB0" w:rsidP="001F5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AFBBD" w14:textId="77777777" w:rsidR="00A24962" w:rsidRDefault="00A24962" w:rsidP="001F5A30">
    <w:pPr>
      <w:pStyle w:val="Encabezado"/>
      <w:tabs>
        <w:tab w:val="clear" w:pos="4419"/>
        <w:tab w:val="clear" w:pos="8838"/>
        <w:tab w:val="left" w:pos="5677"/>
      </w:tabs>
    </w:pPr>
    <w:r>
      <w:rPr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0C6B34AC" wp14:editId="07D070D9">
          <wp:simplePos x="0" y="0"/>
          <wp:positionH relativeFrom="column">
            <wp:posOffset>4817745</wp:posOffset>
          </wp:positionH>
          <wp:positionV relativeFrom="paragraph">
            <wp:posOffset>17145</wp:posOffset>
          </wp:positionV>
          <wp:extent cx="1180465" cy="560705"/>
          <wp:effectExtent l="0" t="0" r="635" b="0"/>
          <wp:wrapSquare wrapText="bothSides"/>
          <wp:docPr id="5" name="Imagen 5" descr="C:\Users\cgarcia.ECUA\AppData\Local\Microsoft\Windows\Temporary Internet Files\Content.Outlook\5QOVZNX2\Ecuad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cgarcia.ECUA\AppData\Local\Microsoft\Windows\Temporary Internet Files\Content.Outlook\5QOVZNX2\Ecuad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01D"/>
    <w:multiLevelType w:val="hybridMultilevel"/>
    <w:tmpl w:val="220EBAF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E4BE7"/>
    <w:multiLevelType w:val="hybridMultilevel"/>
    <w:tmpl w:val="563254A8"/>
    <w:lvl w:ilvl="0" w:tplc="484CF1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89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820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4D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60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8E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E8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8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AD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29B1"/>
    <w:multiLevelType w:val="hybridMultilevel"/>
    <w:tmpl w:val="5364AB28"/>
    <w:lvl w:ilvl="0" w:tplc="30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A7EC5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D7244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180CC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CF0A301C">
      <w:start w:val="8"/>
      <w:numFmt w:val="upperRoman"/>
      <w:lvlText w:val="%5)"/>
      <w:lvlJc w:val="left"/>
      <w:pPr>
        <w:ind w:left="3960" w:hanging="72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752A48"/>
    <w:multiLevelType w:val="hybridMultilevel"/>
    <w:tmpl w:val="1E88D18E"/>
    <w:lvl w:ilvl="0" w:tplc="5A586D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73C299B"/>
    <w:multiLevelType w:val="hybridMultilevel"/>
    <w:tmpl w:val="D486D262"/>
    <w:lvl w:ilvl="0" w:tplc="3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F6EED"/>
    <w:multiLevelType w:val="hybridMultilevel"/>
    <w:tmpl w:val="883A8006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9B0B76"/>
    <w:multiLevelType w:val="hybridMultilevel"/>
    <w:tmpl w:val="D35C1CD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CB21E1"/>
    <w:multiLevelType w:val="multilevel"/>
    <w:tmpl w:val="CB88CED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0BD93792"/>
    <w:multiLevelType w:val="hybridMultilevel"/>
    <w:tmpl w:val="5C0A8960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9906E7"/>
    <w:multiLevelType w:val="hybridMultilevel"/>
    <w:tmpl w:val="1CBA6F3C"/>
    <w:lvl w:ilvl="0" w:tplc="30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DE0025AE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lan" w:eastAsia="Times New Roman" w:hAnsi="Plan" w:cs="Times New Roman" w:hint="default"/>
      </w:rPr>
    </w:lvl>
    <w:lvl w:ilvl="2" w:tplc="F1AC1E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6DD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4C93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D419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A4A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D467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2B6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A4AB8"/>
    <w:multiLevelType w:val="hybridMultilevel"/>
    <w:tmpl w:val="4EA4448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4758D"/>
    <w:multiLevelType w:val="multilevel"/>
    <w:tmpl w:val="B1EC3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A532A6F"/>
    <w:multiLevelType w:val="hybridMultilevel"/>
    <w:tmpl w:val="285224E2"/>
    <w:lvl w:ilvl="0" w:tplc="538235EC">
      <w:start w:val="1"/>
      <w:numFmt w:val="decimal"/>
      <w:lvlText w:val="%1."/>
      <w:lvlJc w:val="left"/>
      <w:pPr>
        <w:ind w:left="720" w:hanging="360"/>
      </w:pPr>
    </w:lvl>
    <w:lvl w:ilvl="1" w:tplc="09CC3362">
      <w:start w:val="1"/>
      <w:numFmt w:val="upperRoman"/>
      <w:lvlText w:val="%2."/>
      <w:lvlJc w:val="right"/>
      <w:pPr>
        <w:ind w:left="1440" w:hanging="360"/>
      </w:pPr>
    </w:lvl>
    <w:lvl w:ilvl="2" w:tplc="8814ECAC">
      <w:start w:val="1"/>
      <w:numFmt w:val="lowerRoman"/>
      <w:lvlText w:val="%3."/>
      <w:lvlJc w:val="right"/>
      <w:pPr>
        <w:ind w:left="2160" w:hanging="180"/>
      </w:pPr>
    </w:lvl>
    <w:lvl w:ilvl="3" w:tplc="43EAE328">
      <w:start w:val="1"/>
      <w:numFmt w:val="decimal"/>
      <w:lvlText w:val="%4."/>
      <w:lvlJc w:val="left"/>
      <w:pPr>
        <w:ind w:left="2880" w:hanging="360"/>
      </w:pPr>
    </w:lvl>
    <w:lvl w:ilvl="4" w:tplc="0E30A7AA">
      <w:start w:val="1"/>
      <w:numFmt w:val="lowerLetter"/>
      <w:lvlText w:val="%5."/>
      <w:lvlJc w:val="left"/>
      <w:pPr>
        <w:ind w:left="3600" w:hanging="360"/>
      </w:pPr>
    </w:lvl>
    <w:lvl w:ilvl="5" w:tplc="C32C2776">
      <w:start w:val="1"/>
      <w:numFmt w:val="lowerRoman"/>
      <w:lvlText w:val="%6."/>
      <w:lvlJc w:val="right"/>
      <w:pPr>
        <w:ind w:left="4320" w:hanging="180"/>
      </w:pPr>
    </w:lvl>
    <w:lvl w:ilvl="6" w:tplc="4E88175E">
      <w:start w:val="1"/>
      <w:numFmt w:val="decimal"/>
      <w:lvlText w:val="%7."/>
      <w:lvlJc w:val="left"/>
      <w:pPr>
        <w:ind w:left="5040" w:hanging="360"/>
      </w:pPr>
    </w:lvl>
    <w:lvl w:ilvl="7" w:tplc="BC660504">
      <w:start w:val="1"/>
      <w:numFmt w:val="lowerLetter"/>
      <w:lvlText w:val="%8."/>
      <w:lvlJc w:val="left"/>
      <w:pPr>
        <w:ind w:left="5760" w:hanging="360"/>
      </w:pPr>
    </w:lvl>
    <w:lvl w:ilvl="8" w:tplc="AD5C1A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752F6"/>
    <w:multiLevelType w:val="hybridMultilevel"/>
    <w:tmpl w:val="7200FF62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D7010"/>
    <w:multiLevelType w:val="hybridMultilevel"/>
    <w:tmpl w:val="E41EFC0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C71FE"/>
    <w:multiLevelType w:val="hybridMultilevel"/>
    <w:tmpl w:val="D3308E9E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CE4DF1"/>
    <w:multiLevelType w:val="hybridMultilevel"/>
    <w:tmpl w:val="DE96AF24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3522D4"/>
    <w:multiLevelType w:val="hybridMultilevel"/>
    <w:tmpl w:val="90E416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23232F"/>
    <w:multiLevelType w:val="hybridMultilevel"/>
    <w:tmpl w:val="2FEE3FAC"/>
    <w:lvl w:ilvl="0" w:tplc="21F29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C3A77"/>
    <w:multiLevelType w:val="hybridMultilevel"/>
    <w:tmpl w:val="5C66528A"/>
    <w:lvl w:ilvl="0" w:tplc="9A7CFD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C40E0F"/>
    <w:multiLevelType w:val="hybridMultilevel"/>
    <w:tmpl w:val="26CCB9DE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E362BC"/>
    <w:multiLevelType w:val="multilevel"/>
    <w:tmpl w:val="FE163334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</w:rPr>
    </w:lvl>
  </w:abstractNum>
  <w:abstractNum w:abstractNumId="22" w15:restartNumberingAfterBreak="0">
    <w:nsid w:val="417440D0"/>
    <w:multiLevelType w:val="hybridMultilevel"/>
    <w:tmpl w:val="552E4086"/>
    <w:lvl w:ilvl="0" w:tplc="ABFA1B90">
      <w:start w:val="1"/>
      <w:numFmt w:val="upperLetter"/>
      <w:lvlText w:val="%1."/>
      <w:lvlJc w:val="left"/>
      <w:pPr>
        <w:ind w:left="360" w:hanging="360"/>
      </w:pPr>
    </w:lvl>
    <w:lvl w:ilvl="1" w:tplc="A666421A" w:tentative="1">
      <w:start w:val="1"/>
      <w:numFmt w:val="lowerLetter"/>
      <w:lvlText w:val="%2."/>
      <w:lvlJc w:val="left"/>
      <w:pPr>
        <w:ind w:left="1080" w:hanging="360"/>
      </w:pPr>
    </w:lvl>
    <w:lvl w:ilvl="2" w:tplc="627A751E" w:tentative="1">
      <w:start w:val="1"/>
      <w:numFmt w:val="lowerRoman"/>
      <w:lvlText w:val="%3."/>
      <w:lvlJc w:val="right"/>
      <w:pPr>
        <w:ind w:left="1800" w:hanging="180"/>
      </w:pPr>
    </w:lvl>
    <w:lvl w:ilvl="3" w:tplc="84C2A87C" w:tentative="1">
      <w:start w:val="1"/>
      <w:numFmt w:val="decimal"/>
      <w:lvlText w:val="%4."/>
      <w:lvlJc w:val="left"/>
      <w:pPr>
        <w:ind w:left="2520" w:hanging="360"/>
      </w:pPr>
    </w:lvl>
    <w:lvl w:ilvl="4" w:tplc="4A2E356A" w:tentative="1">
      <w:start w:val="1"/>
      <w:numFmt w:val="lowerLetter"/>
      <w:lvlText w:val="%5."/>
      <w:lvlJc w:val="left"/>
      <w:pPr>
        <w:ind w:left="3240" w:hanging="360"/>
      </w:pPr>
    </w:lvl>
    <w:lvl w:ilvl="5" w:tplc="A27AAFB0" w:tentative="1">
      <w:start w:val="1"/>
      <w:numFmt w:val="lowerRoman"/>
      <w:lvlText w:val="%6."/>
      <w:lvlJc w:val="right"/>
      <w:pPr>
        <w:ind w:left="3960" w:hanging="180"/>
      </w:pPr>
    </w:lvl>
    <w:lvl w:ilvl="6" w:tplc="6F56D8CC" w:tentative="1">
      <w:start w:val="1"/>
      <w:numFmt w:val="decimal"/>
      <w:lvlText w:val="%7."/>
      <w:lvlJc w:val="left"/>
      <w:pPr>
        <w:ind w:left="4680" w:hanging="360"/>
      </w:pPr>
    </w:lvl>
    <w:lvl w:ilvl="7" w:tplc="902A21B2" w:tentative="1">
      <w:start w:val="1"/>
      <w:numFmt w:val="lowerLetter"/>
      <w:lvlText w:val="%8."/>
      <w:lvlJc w:val="left"/>
      <w:pPr>
        <w:ind w:left="5400" w:hanging="360"/>
      </w:pPr>
    </w:lvl>
    <w:lvl w:ilvl="8" w:tplc="33C8CD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E26913"/>
    <w:multiLevelType w:val="multilevel"/>
    <w:tmpl w:val="AC0CC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290FCB"/>
    <w:multiLevelType w:val="hybridMultilevel"/>
    <w:tmpl w:val="FEB62A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49D4"/>
    <w:multiLevelType w:val="multilevel"/>
    <w:tmpl w:val="7E0038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E7365A6"/>
    <w:multiLevelType w:val="hybridMultilevel"/>
    <w:tmpl w:val="A3CC6674"/>
    <w:lvl w:ilvl="0" w:tplc="FC7EFBAA">
      <w:start w:val="1"/>
      <w:numFmt w:val="upperRoman"/>
      <w:lvlText w:val="%1."/>
      <w:lvlJc w:val="right"/>
      <w:pPr>
        <w:ind w:left="720" w:hanging="360"/>
      </w:pPr>
    </w:lvl>
    <w:lvl w:ilvl="1" w:tplc="6700DDCA">
      <w:start w:val="1"/>
      <w:numFmt w:val="lowerLetter"/>
      <w:lvlText w:val="%2."/>
      <w:lvlJc w:val="left"/>
      <w:pPr>
        <w:ind w:left="1440" w:hanging="360"/>
      </w:pPr>
    </w:lvl>
    <w:lvl w:ilvl="2" w:tplc="4ED6FB58">
      <w:start w:val="1"/>
      <w:numFmt w:val="lowerRoman"/>
      <w:lvlText w:val="%3."/>
      <w:lvlJc w:val="right"/>
      <w:pPr>
        <w:ind w:left="2160" w:hanging="180"/>
      </w:pPr>
    </w:lvl>
    <w:lvl w:ilvl="3" w:tplc="1A0CBA3A">
      <w:start w:val="1"/>
      <w:numFmt w:val="decimal"/>
      <w:lvlText w:val="%4."/>
      <w:lvlJc w:val="left"/>
      <w:pPr>
        <w:ind w:left="2880" w:hanging="360"/>
      </w:pPr>
    </w:lvl>
    <w:lvl w:ilvl="4" w:tplc="EC72717E">
      <w:start w:val="1"/>
      <w:numFmt w:val="lowerLetter"/>
      <w:lvlText w:val="%5."/>
      <w:lvlJc w:val="left"/>
      <w:pPr>
        <w:ind w:left="3600" w:hanging="360"/>
      </w:pPr>
    </w:lvl>
    <w:lvl w:ilvl="5" w:tplc="880E2AB0">
      <w:start w:val="1"/>
      <w:numFmt w:val="lowerRoman"/>
      <w:lvlText w:val="%6."/>
      <w:lvlJc w:val="right"/>
      <w:pPr>
        <w:ind w:left="4320" w:hanging="180"/>
      </w:pPr>
    </w:lvl>
    <w:lvl w:ilvl="6" w:tplc="EB8617D8">
      <w:start w:val="1"/>
      <w:numFmt w:val="decimal"/>
      <w:lvlText w:val="%7."/>
      <w:lvlJc w:val="left"/>
      <w:pPr>
        <w:ind w:left="5040" w:hanging="360"/>
      </w:pPr>
    </w:lvl>
    <w:lvl w:ilvl="7" w:tplc="3CA2A3B0">
      <w:start w:val="1"/>
      <w:numFmt w:val="lowerLetter"/>
      <w:lvlText w:val="%8."/>
      <w:lvlJc w:val="left"/>
      <w:pPr>
        <w:ind w:left="5760" w:hanging="360"/>
      </w:pPr>
    </w:lvl>
    <w:lvl w:ilvl="8" w:tplc="34E6ED1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F11C6"/>
    <w:multiLevelType w:val="hybridMultilevel"/>
    <w:tmpl w:val="F6244F3A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37756A"/>
    <w:multiLevelType w:val="hybridMultilevel"/>
    <w:tmpl w:val="61FC9A40"/>
    <w:lvl w:ilvl="0" w:tplc="0FAC9CFA">
      <w:start w:val="1"/>
      <w:numFmt w:val="upperRoman"/>
      <w:lvlText w:val="%1."/>
      <w:lvlJc w:val="right"/>
      <w:pPr>
        <w:ind w:left="720" w:hanging="360"/>
      </w:pPr>
    </w:lvl>
    <w:lvl w:ilvl="1" w:tplc="93222A1A">
      <w:start w:val="1"/>
      <w:numFmt w:val="lowerLetter"/>
      <w:lvlText w:val="%2."/>
      <w:lvlJc w:val="left"/>
      <w:pPr>
        <w:ind w:left="1440" w:hanging="360"/>
      </w:pPr>
    </w:lvl>
    <w:lvl w:ilvl="2" w:tplc="81CE3BAC">
      <w:start w:val="1"/>
      <w:numFmt w:val="lowerRoman"/>
      <w:lvlText w:val="%3."/>
      <w:lvlJc w:val="right"/>
      <w:pPr>
        <w:ind w:left="2160" w:hanging="180"/>
      </w:pPr>
    </w:lvl>
    <w:lvl w:ilvl="3" w:tplc="7D9A00D2">
      <w:start w:val="1"/>
      <w:numFmt w:val="decimal"/>
      <w:lvlText w:val="%4."/>
      <w:lvlJc w:val="left"/>
      <w:pPr>
        <w:ind w:left="2880" w:hanging="360"/>
      </w:pPr>
    </w:lvl>
    <w:lvl w:ilvl="4" w:tplc="B5868BD0">
      <w:start w:val="1"/>
      <w:numFmt w:val="lowerLetter"/>
      <w:lvlText w:val="%5."/>
      <w:lvlJc w:val="left"/>
      <w:pPr>
        <w:ind w:left="3600" w:hanging="360"/>
      </w:pPr>
    </w:lvl>
    <w:lvl w:ilvl="5" w:tplc="2F38D6EA">
      <w:start w:val="1"/>
      <w:numFmt w:val="lowerRoman"/>
      <w:lvlText w:val="%6."/>
      <w:lvlJc w:val="right"/>
      <w:pPr>
        <w:ind w:left="4320" w:hanging="180"/>
      </w:pPr>
    </w:lvl>
    <w:lvl w:ilvl="6" w:tplc="856041C2">
      <w:start w:val="1"/>
      <w:numFmt w:val="decimal"/>
      <w:lvlText w:val="%7."/>
      <w:lvlJc w:val="left"/>
      <w:pPr>
        <w:ind w:left="5040" w:hanging="360"/>
      </w:pPr>
    </w:lvl>
    <w:lvl w:ilvl="7" w:tplc="2886EB98">
      <w:start w:val="1"/>
      <w:numFmt w:val="lowerLetter"/>
      <w:lvlText w:val="%8."/>
      <w:lvlJc w:val="left"/>
      <w:pPr>
        <w:ind w:left="5760" w:hanging="360"/>
      </w:pPr>
    </w:lvl>
    <w:lvl w:ilvl="8" w:tplc="B2AE4C3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C2644"/>
    <w:multiLevelType w:val="hybridMultilevel"/>
    <w:tmpl w:val="83583FF4"/>
    <w:lvl w:ilvl="0" w:tplc="DE46CD90">
      <w:start w:val="1"/>
      <w:numFmt w:val="decimal"/>
      <w:lvlText w:val="%1."/>
      <w:lvlJc w:val="left"/>
      <w:pPr>
        <w:ind w:left="360" w:hanging="360"/>
      </w:pPr>
    </w:lvl>
    <w:lvl w:ilvl="1" w:tplc="A85C3FE0" w:tentative="1">
      <w:start w:val="1"/>
      <w:numFmt w:val="lowerLetter"/>
      <w:lvlText w:val="%2."/>
      <w:lvlJc w:val="left"/>
      <w:pPr>
        <w:ind w:left="1080" w:hanging="360"/>
      </w:pPr>
    </w:lvl>
    <w:lvl w:ilvl="2" w:tplc="E4C03552" w:tentative="1">
      <w:start w:val="1"/>
      <w:numFmt w:val="lowerRoman"/>
      <w:lvlText w:val="%3."/>
      <w:lvlJc w:val="right"/>
      <w:pPr>
        <w:ind w:left="1800" w:hanging="180"/>
      </w:pPr>
    </w:lvl>
    <w:lvl w:ilvl="3" w:tplc="047E9E48" w:tentative="1">
      <w:start w:val="1"/>
      <w:numFmt w:val="decimal"/>
      <w:lvlText w:val="%4."/>
      <w:lvlJc w:val="left"/>
      <w:pPr>
        <w:ind w:left="2520" w:hanging="360"/>
      </w:pPr>
    </w:lvl>
    <w:lvl w:ilvl="4" w:tplc="98FC8A00" w:tentative="1">
      <w:start w:val="1"/>
      <w:numFmt w:val="lowerLetter"/>
      <w:lvlText w:val="%5."/>
      <w:lvlJc w:val="left"/>
      <w:pPr>
        <w:ind w:left="3240" w:hanging="360"/>
      </w:pPr>
    </w:lvl>
    <w:lvl w:ilvl="5" w:tplc="AAC4A1E2" w:tentative="1">
      <w:start w:val="1"/>
      <w:numFmt w:val="lowerRoman"/>
      <w:lvlText w:val="%6."/>
      <w:lvlJc w:val="right"/>
      <w:pPr>
        <w:ind w:left="3960" w:hanging="180"/>
      </w:pPr>
    </w:lvl>
    <w:lvl w:ilvl="6" w:tplc="F536AF84" w:tentative="1">
      <w:start w:val="1"/>
      <w:numFmt w:val="decimal"/>
      <w:lvlText w:val="%7."/>
      <w:lvlJc w:val="left"/>
      <w:pPr>
        <w:ind w:left="4680" w:hanging="360"/>
      </w:pPr>
    </w:lvl>
    <w:lvl w:ilvl="7" w:tplc="D1D2EDCA" w:tentative="1">
      <w:start w:val="1"/>
      <w:numFmt w:val="lowerLetter"/>
      <w:lvlText w:val="%8."/>
      <w:lvlJc w:val="left"/>
      <w:pPr>
        <w:ind w:left="5400" w:hanging="360"/>
      </w:pPr>
    </w:lvl>
    <w:lvl w:ilvl="8" w:tplc="1B5AB2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872090"/>
    <w:multiLevelType w:val="hybridMultilevel"/>
    <w:tmpl w:val="DDC441A2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10010"/>
    <w:multiLevelType w:val="hybridMultilevel"/>
    <w:tmpl w:val="15AE07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3080F"/>
    <w:multiLevelType w:val="multilevel"/>
    <w:tmpl w:val="B178B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AF16111"/>
    <w:multiLevelType w:val="hybridMultilevel"/>
    <w:tmpl w:val="12A6C260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C182826"/>
    <w:multiLevelType w:val="hybridMultilevel"/>
    <w:tmpl w:val="E8383BF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1D6501"/>
    <w:multiLevelType w:val="hybridMultilevel"/>
    <w:tmpl w:val="2F3698D4"/>
    <w:lvl w:ilvl="0" w:tplc="54BC1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12C6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F469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86B4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2EF0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71001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DA9A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C600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DE059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77411B"/>
    <w:multiLevelType w:val="hybridMultilevel"/>
    <w:tmpl w:val="38185076"/>
    <w:lvl w:ilvl="0" w:tplc="CFD265C2">
      <w:start w:val="90"/>
      <w:numFmt w:val="bullet"/>
      <w:lvlText w:val="-"/>
      <w:lvlJc w:val="left"/>
      <w:pPr>
        <w:ind w:left="720" w:hanging="360"/>
      </w:pPr>
      <w:rPr>
        <w:rFonts w:ascii="Plan" w:eastAsia="Calibri" w:hAnsi="Pl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D79DE"/>
    <w:multiLevelType w:val="hybridMultilevel"/>
    <w:tmpl w:val="233642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E57623"/>
    <w:multiLevelType w:val="hybridMultilevel"/>
    <w:tmpl w:val="D04CB3E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8"/>
  </w:num>
  <w:num w:numId="4">
    <w:abstractNumId w:val="26"/>
  </w:num>
  <w:num w:numId="5">
    <w:abstractNumId w:val="22"/>
  </w:num>
  <w:num w:numId="6">
    <w:abstractNumId w:val="27"/>
  </w:num>
  <w:num w:numId="7">
    <w:abstractNumId w:val="35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5"/>
  </w:num>
  <w:num w:numId="12">
    <w:abstractNumId w:val="20"/>
  </w:num>
  <w:num w:numId="13">
    <w:abstractNumId w:val="21"/>
  </w:num>
  <w:num w:numId="14">
    <w:abstractNumId w:val="37"/>
  </w:num>
  <w:num w:numId="15">
    <w:abstractNumId w:val="34"/>
  </w:num>
  <w:num w:numId="16">
    <w:abstractNumId w:val="0"/>
  </w:num>
  <w:num w:numId="17">
    <w:abstractNumId w:val="2"/>
  </w:num>
  <w:num w:numId="18">
    <w:abstractNumId w:val="17"/>
  </w:num>
  <w:num w:numId="19">
    <w:abstractNumId w:val="38"/>
  </w:num>
  <w:num w:numId="20">
    <w:abstractNumId w:val="5"/>
  </w:num>
  <w:num w:numId="21">
    <w:abstractNumId w:val="9"/>
  </w:num>
  <w:num w:numId="22">
    <w:abstractNumId w:val="8"/>
  </w:num>
  <w:num w:numId="23">
    <w:abstractNumId w:val="36"/>
  </w:num>
  <w:num w:numId="24">
    <w:abstractNumId w:val="19"/>
  </w:num>
  <w:num w:numId="25">
    <w:abstractNumId w:val="16"/>
  </w:num>
  <w:num w:numId="26">
    <w:abstractNumId w:val="4"/>
  </w:num>
  <w:num w:numId="27">
    <w:abstractNumId w:val="11"/>
  </w:num>
  <w:num w:numId="28">
    <w:abstractNumId w:val="18"/>
  </w:num>
  <w:num w:numId="29">
    <w:abstractNumId w:val="13"/>
  </w:num>
  <w:num w:numId="30">
    <w:abstractNumId w:val="30"/>
  </w:num>
  <w:num w:numId="31">
    <w:abstractNumId w:val="24"/>
  </w:num>
  <w:num w:numId="32">
    <w:abstractNumId w:val="32"/>
  </w:num>
  <w:num w:numId="33">
    <w:abstractNumId w:val="29"/>
  </w:num>
  <w:num w:numId="34">
    <w:abstractNumId w:val="3"/>
  </w:num>
  <w:num w:numId="35">
    <w:abstractNumId w:val="14"/>
  </w:num>
  <w:num w:numId="36">
    <w:abstractNumId w:val="33"/>
  </w:num>
  <w:num w:numId="37">
    <w:abstractNumId w:val="25"/>
  </w:num>
  <w:num w:numId="38">
    <w:abstractNumId w:val="6"/>
  </w:num>
  <w:num w:numId="39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30"/>
    <w:rsid w:val="00003DBC"/>
    <w:rsid w:val="00030538"/>
    <w:rsid w:val="00032199"/>
    <w:rsid w:val="000474DB"/>
    <w:rsid w:val="00053365"/>
    <w:rsid w:val="000615B8"/>
    <w:rsid w:val="00082AD8"/>
    <w:rsid w:val="000A071F"/>
    <w:rsid w:val="000A08EB"/>
    <w:rsid w:val="000A5C77"/>
    <w:rsid w:val="000B33F7"/>
    <w:rsid w:val="00101589"/>
    <w:rsid w:val="00115495"/>
    <w:rsid w:val="00136094"/>
    <w:rsid w:val="001542BC"/>
    <w:rsid w:val="00162215"/>
    <w:rsid w:val="001641D4"/>
    <w:rsid w:val="0017060C"/>
    <w:rsid w:val="001830F2"/>
    <w:rsid w:val="00192893"/>
    <w:rsid w:val="00192AE6"/>
    <w:rsid w:val="001B6BE3"/>
    <w:rsid w:val="001F5A30"/>
    <w:rsid w:val="00204722"/>
    <w:rsid w:val="00214C91"/>
    <w:rsid w:val="00254C43"/>
    <w:rsid w:val="00257EED"/>
    <w:rsid w:val="00280AB0"/>
    <w:rsid w:val="002B09E7"/>
    <w:rsid w:val="002D554F"/>
    <w:rsid w:val="0031054F"/>
    <w:rsid w:val="003350F5"/>
    <w:rsid w:val="00376AA6"/>
    <w:rsid w:val="00377D8B"/>
    <w:rsid w:val="003F2C69"/>
    <w:rsid w:val="003F4503"/>
    <w:rsid w:val="00402B2F"/>
    <w:rsid w:val="00416F61"/>
    <w:rsid w:val="0042015E"/>
    <w:rsid w:val="00425780"/>
    <w:rsid w:val="004444CD"/>
    <w:rsid w:val="00485BD7"/>
    <w:rsid w:val="0049473A"/>
    <w:rsid w:val="004C489E"/>
    <w:rsid w:val="004E781C"/>
    <w:rsid w:val="004F7467"/>
    <w:rsid w:val="004F77B0"/>
    <w:rsid w:val="005274F8"/>
    <w:rsid w:val="00531304"/>
    <w:rsid w:val="005424AA"/>
    <w:rsid w:val="00550BAE"/>
    <w:rsid w:val="005C306D"/>
    <w:rsid w:val="005C5FF3"/>
    <w:rsid w:val="005E25D2"/>
    <w:rsid w:val="005F6BA3"/>
    <w:rsid w:val="0060353B"/>
    <w:rsid w:val="00635A58"/>
    <w:rsid w:val="00635FD8"/>
    <w:rsid w:val="006422CA"/>
    <w:rsid w:val="00674C71"/>
    <w:rsid w:val="006A126C"/>
    <w:rsid w:val="006D211A"/>
    <w:rsid w:val="006E543D"/>
    <w:rsid w:val="00725E4F"/>
    <w:rsid w:val="00736292"/>
    <w:rsid w:val="0075036C"/>
    <w:rsid w:val="00756797"/>
    <w:rsid w:val="007733EC"/>
    <w:rsid w:val="00775407"/>
    <w:rsid w:val="00787826"/>
    <w:rsid w:val="007A41B5"/>
    <w:rsid w:val="007B7C0A"/>
    <w:rsid w:val="007C1FC7"/>
    <w:rsid w:val="007D470B"/>
    <w:rsid w:val="007E14FF"/>
    <w:rsid w:val="007E6CFF"/>
    <w:rsid w:val="00821DBA"/>
    <w:rsid w:val="0082366E"/>
    <w:rsid w:val="00827CF7"/>
    <w:rsid w:val="008343F4"/>
    <w:rsid w:val="00834BA3"/>
    <w:rsid w:val="00850CA3"/>
    <w:rsid w:val="00851725"/>
    <w:rsid w:val="008B4728"/>
    <w:rsid w:val="008C03BF"/>
    <w:rsid w:val="00913187"/>
    <w:rsid w:val="00917C4D"/>
    <w:rsid w:val="00921AC4"/>
    <w:rsid w:val="00967B92"/>
    <w:rsid w:val="00992A60"/>
    <w:rsid w:val="00995D64"/>
    <w:rsid w:val="009B120C"/>
    <w:rsid w:val="009B3D92"/>
    <w:rsid w:val="009B4C58"/>
    <w:rsid w:val="009B7AAE"/>
    <w:rsid w:val="009C7679"/>
    <w:rsid w:val="00A1560E"/>
    <w:rsid w:val="00A24962"/>
    <w:rsid w:val="00A34837"/>
    <w:rsid w:val="00A54ECF"/>
    <w:rsid w:val="00A6754E"/>
    <w:rsid w:val="00A80246"/>
    <w:rsid w:val="00A853A1"/>
    <w:rsid w:val="00A858E7"/>
    <w:rsid w:val="00A96AFF"/>
    <w:rsid w:val="00AA578D"/>
    <w:rsid w:val="00AB3EEA"/>
    <w:rsid w:val="00AB53C5"/>
    <w:rsid w:val="00AE457E"/>
    <w:rsid w:val="00AF6E14"/>
    <w:rsid w:val="00B16701"/>
    <w:rsid w:val="00B32128"/>
    <w:rsid w:val="00B72691"/>
    <w:rsid w:val="00B7313F"/>
    <w:rsid w:val="00B73492"/>
    <w:rsid w:val="00B83819"/>
    <w:rsid w:val="00BC4536"/>
    <w:rsid w:val="00BC5C3E"/>
    <w:rsid w:val="00C111E5"/>
    <w:rsid w:val="00C33BAB"/>
    <w:rsid w:val="00C41309"/>
    <w:rsid w:val="00C66516"/>
    <w:rsid w:val="00C670E3"/>
    <w:rsid w:val="00CB4741"/>
    <w:rsid w:val="00CC6A21"/>
    <w:rsid w:val="00CD4F7D"/>
    <w:rsid w:val="00CF1939"/>
    <w:rsid w:val="00D23387"/>
    <w:rsid w:val="00D238E8"/>
    <w:rsid w:val="00D307D3"/>
    <w:rsid w:val="00D51712"/>
    <w:rsid w:val="00D72A32"/>
    <w:rsid w:val="00D91708"/>
    <w:rsid w:val="00D94D3C"/>
    <w:rsid w:val="00D95D4E"/>
    <w:rsid w:val="00DC6DC8"/>
    <w:rsid w:val="00DD2C97"/>
    <w:rsid w:val="00DD6AA0"/>
    <w:rsid w:val="00DE794A"/>
    <w:rsid w:val="00E20D5F"/>
    <w:rsid w:val="00E22114"/>
    <w:rsid w:val="00E35FCE"/>
    <w:rsid w:val="00E612F1"/>
    <w:rsid w:val="00E64410"/>
    <w:rsid w:val="00E8171A"/>
    <w:rsid w:val="00EB29E4"/>
    <w:rsid w:val="00EC32C8"/>
    <w:rsid w:val="00EC64F2"/>
    <w:rsid w:val="00EF047D"/>
    <w:rsid w:val="00F40CDA"/>
    <w:rsid w:val="00F607C9"/>
    <w:rsid w:val="00F67F65"/>
    <w:rsid w:val="00F83CF1"/>
    <w:rsid w:val="00FA01E4"/>
    <w:rsid w:val="00FA3CD4"/>
    <w:rsid w:val="00FF04A5"/>
    <w:rsid w:val="00FF63CD"/>
    <w:rsid w:val="0223584F"/>
    <w:rsid w:val="0324FB91"/>
    <w:rsid w:val="03BC2533"/>
    <w:rsid w:val="041AE8C1"/>
    <w:rsid w:val="051E551F"/>
    <w:rsid w:val="08C0F821"/>
    <w:rsid w:val="08F2966C"/>
    <w:rsid w:val="08FBC116"/>
    <w:rsid w:val="0B02C943"/>
    <w:rsid w:val="0D0BE862"/>
    <w:rsid w:val="0D385FA2"/>
    <w:rsid w:val="10A8E776"/>
    <w:rsid w:val="11F2A868"/>
    <w:rsid w:val="1222FE2B"/>
    <w:rsid w:val="18183FE3"/>
    <w:rsid w:val="187F7B82"/>
    <w:rsid w:val="1C34DFC6"/>
    <w:rsid w:val="1CAF91DA"/>
    <w:rsid w:val="1D258AE2"/>
    <w:rsid w:val="1FDBC07F"/>
    <w:rsid w:val="2074E957"/>
    <w:rsid w:val="20F98113"/>
    <w:rsid w:val="211BE3FF"/>
    <w:rsid w:val="2291F61C"/>
    <w:rsid w:val="252F321D"/>
    <w:rsid w:val="26CB027E"/>
    <w:rsid w:val="2C8A490E"/>
    <w:rsid w:val="2E26196F"/>
    <w:rsid w:val="2F37666B"/>
    <w:rsid w:val="30D336CC"/>
    <w:rsid w:val="3402D70C"/>
    <w:rsid w:val="34BAD282"/>
    <w:rsid w:val="362D6E43"/>
    <w:rsid w:val="391DAF04"/>
    <w:rsid w:val="3ACDB11C"/>
    <w:rsid w:val="3E39624C"/>
    <w:rsid w:val="3F71AE1E"/>
    <w:rsid w:val="406EAE5B"/>
    <w:rsid w:val="442B7593"/>
    <w:rsid w:val="455E47C4"/>
    <w:rsid w:val="468FFDF5"/>
    <w:rsid w:val="47D1E4A8"/>
    <w:rsid w:val="4819DECE"/>
    <w:rsid w:val="4EAE6BAD"/>
    <w:rsid w:val="4F7F166E"/>
    <w:rsid w:val="4FA68A22"/>
    <w:rsid w:val="53AED7F8"/>
    <w:rsid w:val="56542597"/>
    <w:rsid w:val="56A48E28"/>
    <w:rsid w:val="581A0F4C"/>
    <w:rsid w:val="5895C2C7"/>
    <w:rsid w:val="597F3E8E"/>
    <w:rsid w:val="5B2796BA"/>
    <w:rsid w:val="5C31A535"/>
    <w:rsid w:val="6032577C"/>
    <w:rsid w:val="61279E9B"/>
    <w:rsid w:val="64E73C14"/>
    <w:rsid w:val="660BD52B"/>
    <w:rsid w:val="6960AC82"/>
    <w:rsid w:val="6A7C84B9"/>
    <w:rsid w:val="6CC8500E"/>
    <w:rsid w:val="6E64206F"/>
    <w:rsid w:val="70EBC63D"/>
    <w:rsid w:val="745C655F"/>
    <w:rsid w:val="765609F7"/>
    <w:rsid w:val="76FCB56F"/>
    <w:rsid w:val="775B07C1"/>
    <w:rsid w:val="784AD024"/>
    <w:rsid w:val="7FE4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72D78"/>
  <w15:chartTrackingRefBased/>
  <w15:docId w15:val="{409C2ADC-7A46-4DBE-BE71-9BA88D04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A30"/>
    <w:pPr>
      <w:spacing w:after="200" w:line="276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parrafo,Capítulo,TIT 2 IND"/>
    <w:basedOn w:val="Normal"/>
    <w:link w:val="PrrafodelistaCar"/>
    <w:uiPriority w:val="34"/>
    <w:qFormat/>
    <w:rsid w:val="001F5A30"/>
    <w:pPr>
      <w:ind w:left="720"/>
    </w:pPr>
  </w:style>
  <w:style w:type="character" w:styleId="Hipervnculo">
    <w:name w:val="Hyperlink"/>
    <w:uiPriority w:val="99"/>
    <w:unhideWhenUsed/>
    <w:rsid w:val="001F5A30"/>
    <w:rPr>
      <w:color w:val="0000FF"/>
      <w:u w:val="single"/>
    </w:rPr>
  </w:style>
  <w:style w:type="paragraph" w:styleId="Ttulo">
    <w:name w:val="Title"/>
    <w:basedOn w:val="Normal"/>
    <w:link w:val="TtuloCar1"/>
    <w:qFormat/>
    <w:rsid w:val="001F5A30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es-ES"/>
    </w:rPr>
  </w:style>
  <w:style w:type="character" w:customStyle="1" w:styleId="PuestoCar">
    <w:name w:val="Puesto Car"/>
    <w:basedOn w:val="Fuentedeprrafopredeter"/>
    <w:rsid w:val="001F5A3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link w:val="Ttulo"/>
    <w:rsid w:val="001F5A30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1F5A3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F5A30"/>
    <w:pPr>
      <w:tabs>
        <w:tab w:val="center" w:pos="4419"/>
        <w:tab w:val="right" w:pos="8838"/>
      </w:tabs>
    </w:pPr>
    <w:rPr>
      <w:rFonts w:cs="Times New Roman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1F5A3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F5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A30"/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Titulo parrafo Car,Capítulo Car,TIT 2 IND Car"/>
    <w:link w:val="Prrafodelista"/>
    <w:uiPriority w:val="34"/>
    <w:locked/>
    <w:rsid w:val="00E64410"/>
    <w:rPr>
      <w:rFonts w:ascii="Calibri" w:eastAsia="Calibri" w:hAnsi="Calibri" w:cs="Calibri"/>
      <w:lang w:val="es-ES"/>
    </w:rPr>
  </w:style>
  <w:style w:type="character" w:styleId="Refdecomentario">
    <w:name w:val="annotation reference"/>
    <w:uiPriority w:val="99"/>
    <w:semiHidden/>
    <w:unhideWhenUsed/>
    <w:rsid w:val="00C665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65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6516"/>
    <w:rPr>
      <w:rFonts w:ascii="Calibri" w:eastAsia="Calibri" w:hAnsi="Calibri" w:cs="Calibri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C6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27C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7C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8E8"/>
    <w:rPr>
      <w:rFonts w:ascii="Segoe UI" w:eastAsia="Calibri" w:hAnsi="Segoe UI" w:cs="Segoe UI"/>
      <w:sz w:val="18"/>
      <w:szCs w:val="18"/>
      <w:lang w:val="es-ES"/>
    </w:rPr>
  </w:style>
  <w:style w:type="character" w:customStyle="1" w:styleId="TtuloCar">
    <w:name w:val="Título Car"/>
    <w:uiPriority w:val="99"/>
    <w:rsid w:val="00D238E8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2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hi.morales@plan-International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14D270BB4794E9E1568118D8AA586" ma:contentTypeVersion="14" ma:contentTypeDescription="Create a new document." ma:contentTypeScope="" ma:versionID="1bbd2e2f4809bb10d3af300fb3175570">
  <xsd:schema xmlns:xsd="http://www.w3.org/2001/XMLSchema" xmlns:xs="http://www.w3.org/2001/XMLSchema" xmlns:p="http://schemas.microsoft.com/office/2006/metadata/properties" xmlns:ns3="d78b9d1b-15ff-47ff-9755-ad1ad73a4a58" xmlns:ns4="e0a55afe-f576-41ad-9249-32cbb722fb93" targetNamespace="http://schemas.microsoft.com/office/2006/metadata/properties" ma:root="true" ma:fieldsID="911f4ea82feb121431c84e2114f333d2" ns3:_="" ns4:_="">
    <xsd:import namespace="d78b9d1b-15ff-47ff-9755-ad1ad73a4a58"/>
    <xsd:import namespace="e0a55afe-f576-41ad-9249-32cbb722fb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b9d1b-15ff-47ff-9755-ad1ad73a4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55afe-f576-41ad-9249-32cbb722f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05FC2-69CB-4233-BDAB-36C0C5A3D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b9d1b-15ff-47ff-9755-ad1ad73a4a58"/>
    <ds:schemaRef ds:uri="e0a55afe-f576-41ad-9249-32cbb722f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3957D-8AD2-4ABF-BB30-6FAA39409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BC30A-0A6A-4AA4-A9AA-CC466F6E26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13D97-43B1-4B29-A436-2BF75FAC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2285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Cevallos</dc:creator>
  <cp:keywords/>
  <dc:description/>
  <cp:lastModifiedBy>Kathi Morales</cp:lastModifiedBy>
  <cp:revision>4</cp:revision>
  <dcterms:created xsi:type="dcterms:W3CDTF">2021-07-26T22:13:00Z</dcterms:created>
  <dcterms:modified xsi:type="dcterms:W3CDTF">2021-08-03T19:40:00Z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0x01010052414D270BB4794E9E1568118D8AA586</vt:lpwstr>
  </property>
</Properties>
</file>